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CD5" w:rsidRPr="00ED7CD5" w:rsidRDefault="00ED7CD5" w:rsidP="00ED7CD5">
      <w:p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Times New Roman"/>
          <w:color w:val="000000"/>
          <w:sz w:val="28"/>
          <w:szCs w:val="23"/>
          <w:lang w:eastAsia="en-US"/>
        </w:rPr>
      </w:pPr>
      <w:bookmarkStart w:id="0" w:name="_Hlk11786829"/>
      <w:r w:rsidRPr="00ED7CD5">
        <w:rPr>
          <w:rFonts w:eastAsia="Times New Roman"/>
          <w:color w:val="000000"/>
          <w:sz w:val="28"/>
          <w:szCs w:val="23"/>
          <w:lang w:eastAsia="en-US"/>
        </w:rPr>
        <w:t>Министерство образования и науки Челябинской области</w:t>
      </w:r>
    </w:p>
    <w:p w:rsidR="00ED7CD5" w:rsidRPr="00ED7CD5" w:rsidRDefault="00ED7CD5" w:rsidP="00ED7CD5">
      <w:p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Times New Roman"/>
          <w:color w:val="000000"/>
          <w:sz w:val="28"/>
          <w:szCs w:val="23"/>
          <w:lang w:eastAsia="en-US"/>
        </w:rPr>
      </w:pPr>
      <w:r w:rsidRPr="00ED7CD5">
        <w:rPr>
          <w:rFonts w:eastAsia="Times New Roman"/>
          <w:color w:val="000000"/>
          <w:sz w:val="28"/>
          <w:szCs w:val="23"/>
          <w:lang w:eastAsia="en-US"/>
        </w:rPr>
        <w:t>государственное бюджетное профессиональное образовательное учреждение</w:t>
      </w:r>
    </w:p>
    <w:p w:rsidR="00E91F4B" w:rsidRDefault="00ED7CD5" w:rsidP="00ED7CD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  <w:r w:rsidRPr="00ED7CD5">
        <w:rPr>
          <w:rFonts w:eastAsia="Times New Roman"/>
          <w:sz w:val="28"/>
          <w:szCs w:val="23"/>
        </w:rPr>
        <w:t xml:space="preserve"> «Каслинский промышленно-гуманитарный техникум»</w:t>
      </w:r>
    </w:p>
    <w:bookmarkEnd w:id="0"/>
    <w:p w:rsidR="00ED7CD5" w:rsidRDefault="00ED7CD5" w:rsidP="00ED7CD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ED7CD5" w:rsidRDefault="00ED7CD5" w:rsidP="00ED7CD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ED7CD5" w:rsidRDefault="00ED7CD5" w:rsidP="00ED7CD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ED7CD5" w:rsidRDefault="00ED7CD5" w:rsidP="00ED7CD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ED7CD5" w:rsidRDefault="00ED7CD5" w:rsidP="00ED7CD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ED7CD5" w:rsidRDefault="00ED7CD5" w:rsidP="00ED7CD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ED7CD5" w:rsidRDefault="00ED7CD5" w:rsidP="00ED7CD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ED7CD5" w:rsidRDefault="00ED7CD5" w:rsidP="00ED7CD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ED7CD5" w:rsidRDefault="00ED7CD5" w:rsidP="00ED7CD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ED7CD5" w:rsidRDefault="00ED7CD5" w:rsidP="00ED7CD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ED7CD5" w:rsidRDefault="00ED7CD5" w:rsidP="00ED7CD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ED7CD5" w:rsidRDefault="00ED7CD5" w:rsidP="00ED7CD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ED7CD5" w:rsidRDefault="00ED7CD5" w:rsidP="00ED7CD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ED7CD5" w:rsidRDefault="00ED7CD5" w:rsidP="00ED7CD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ED7CD5" w:rsidRPr="00ED7CD5" w:rsidRDefault="00ED7CD5" w:rsidP="00ED7CD5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E91F4B" w:rsidRDefault="00E91F4B" w:rsidP="00B22F78">
      <w:pPr>
        <w:spacing w:line="360" w:lineRule="auto"/>
        <w:ind w:left="0" w:firstLine="0"/>
        <w:jc w:val="center"/>
        <w:rPr>
          <w:b/>
          <w:sz w:val="28"/>
        </w:rPr>
      </w:pPr>
      <w:bookmarkStart w:id="1" w:name="_Hlk11786854"/>
      <w:r w:rsidRPr="00C146CC">
        <w:rPr>
          <w:b/>
          <w:sz w:val="28"/>
        </w:rPr>
        <w:t>РАБОЧАЯ ПРОГРАММА УЧЕБНОЙ ДИСЦИПЛИНЫ</w:t>
      </w:r>
    </w:p>
    <w:p w:rsidR="00ED7CD5" w:rsidRPr="00B22F78" w:rsidRDefault="00ED7CD5" w:rsidP="00B22F78">
      <w:pPr>
        <w:spacing w:line="360" w:lineRule="auto"/>
        <w:ind w:left="0" w:firstLine="0"/>
        <w:jc w:val="center"/>
        <w:rPr>
          <w:b/>
          <w:sz w:val="28"/>
        </w:rPr>
      </w:pPr>
    </w:p>
    <w:p w:rsidR="004D6A59" w:rsidRPr="004D6A59" w:rsidRDefault="004D6A59" w:rsidP="00FA26E6">
      <w:pPr>
        <w:spacing w:line="360" w:lineRule="auto"/>
        <w:ind w:left="0" w:firstLine="0"/>
        <w:jc w:val="center"/>
        <w:rPr>
          <w:b/>
          <w:sz w:val="28"/>
        </w:rPr>
      </w:pPr>
      <w:r w:rsidRPr="004D6A59">
        <w:rPr>
          <w:b/>
          <w:sz w:val="28"/>
        </w:rPr>
        <w:t>ОП.01 ОСНОВЫ МИКРОБИОЛОГИИ, САНИТАРИИ И ГИГИЕНЫ</w:t>
      </w:r>
    </w:p>
    <w:p w:rsidR="00ED7CD5" w:rsidRDefault="00E91F4B" w:rsidP="00437F9D">
      <w:pPr>
        <w:spacing w:line="360" w:lineRule="auto"/>
        <w:ind w:left="0" w:firstLine="0"/>
        <w:jc w:val="center"/>
        <w:rPr>
          <w:b/>
          <w:bCs/>
          <w:sz w:val="28"/>
        </w:rPr>
      </w:pPr>
      <w:r w:rsidRPr="00ED7CD5">
        <w:rPr>
          <w:b/>
          <w:bCs/>
          <w:sz w:val="28"/>
        </w:rPr>
        <w:t>По профессии 43.01.09 Повар, кондитер</w:t>
      </w:r>
    </w:p>
    <w:p w:rsidR="00ED7CD5" w:rsidRPr="00ED7CD5" w:rsidRDefault="00ED7CD5" w:rsidP="00FA26E6">
      <w:pPr>
        <w:spacing w:line="360" w:lineRule="auto"/>
        <w:ind w:left="0" w:firstLine="0"/>
        <w:jc w:val="center"/>
        <w:rPr>
          <w:b/>
          <w:bCs/>
          <w:sz w:val="28"/>
        </w:rPr>
      </w:pPr>
      <w:r w:rsidRPr="00ED7CD5">
        <w:rPr>
          <w:b/>
          <w:bCs/>
          <w:sz w:val="28"/>
        </w:rPr>
        <w:t>Форма обучения: очная</w:t>
      </w:r>
    </w:p>
    <w:p w:rsidR="00E91F4B" w:rsidRDefault="00E91F4B" w:rsidP="00ED7CD5">
      <w:pPr>
        <w:ind w:left="0" w:firstLine="0"/>
        <w:rPr>
          <w:b/>
          <w:i/>
        </w:rPr>
      </w:pPr>
    </w:p>
    <w:p w:rsidR="00437F9D" w:rsidRDefault="00437F9D" w:rsidP="00ED7CD5">
      <w:pPr>
        <w:ind w:left="0" w:firstLine="0"/>
        <w:rPr>
          <w:b/>
          <w:i/>
        </w:rPr>
      </w:pPr>
    </w:p>
    <w:p w:rsidR="00437F9D" w:rsidRDefault="00437F9D" w:rsidP="00ED7CD5">
      <w:pPr>
        <w:ind w:left="0" w:firstLine="0"/>
        <w:rPr>
          <w:b/>
          <w:i/>
        </w:rPr>
      </w:pPr>
    </w:p>
    <w:p w:rsidR="00437F9D" w:rsidRDefault="00437F9D" w:rsidP="00ED7CD5">
      <w:pPr>
        <w:ind w:left="0" w:firstLine="0"/>
        <w:rPr>
          <w:b/>
          <w:i/>
        </w:rPr>
      </w:pPr>
    </w:p>
    <w:p w:rsidR="00437F9D" w:rsidRPr="00437F9D" w:rsidRDefault="00437F9D" w:rsidP="00ED7CD5">
      <w:pPr>
        <w:ind w:left="0" w:firstLine="0"/>
        <w:rPr>
          <w:bCs/>
          <w:iCs/>
        </w:rPr>
      </w:pPr>
    </w:p>
    <w:p w:rsidR="00E91F4B" w:rsidRDefault="00E91F4B" w:rsidP="00E91F4B">
      <w:pPr>
        <w:rPr>
          <w:b/>
          <w:i/>
        </w:rPr>
      </w:pPr>
    </w:p>
    <w:p w:rsidR="00E91F4B" w:rsidRDefault="00E91F4B" w:rsidP="00E91F4B">
      <w:pPr>
        <w:rPr>
          <w:b/>
          <w:i/>
        </w:rPr>
      </w:pPr>
    </w:p>
    <w:p w:rsidR="00FA26E6" w:rsidRDefault="00FA26E6" w:rsidP="00FA26E6">
      <w:pPr>
        <w:ind w:left="0" w:firstLine="0"/>
        <w:rPr>
          <w:b/>
          <w:i/>
        </w:rPr>
      </w:pPr>
    </w:p>
    <w:p w:rsidR="002B492D" w:rsidRDefault="002B492D" w:rsidP="00E91F4B">
      <w:pPr>
        <w:rPr>
          <w:b/>
          <w:i/>
        </w:rPr>
      </w:pPr>
    </w:p>
    <w:p w:rsidR="00E91F4B" w:rsidRPr="00D111DA" w:rsidRDefault="00E91F4B" w:rsidP="00ED7CD5">
      <w:pPr>
        <w:ind w:left="0" w:firstLine="0"/>
        <w:rPr>
          <w:b/>
          <w:i/>
        </w:rPr>
      </w:pPr>
    </w:p>
    <w:p w:rsidR="00E91F4B" w:rsidRPr="00D111DA" w:rsidRDefault="00E91F4B" w:rsidP="00E91F4B">
      <w:pPr>
        <w:rPr>
          <w:b/>
          <w:i/>
        </w:rPr>
      </w:pPr>
    </w:p>
    <w:p w:rsidR="00AC49B9" w:rsidRDefault="00E91F4B" w:rsidP="00AC49B9">
      <w:pPr>
        <w:ind w:left="0" w:firstLine="0"/>
        <w:jc w:val="center"/>
        <w:rPr>
          <w:bCs/>
        </w:rPr>
      </w:pPr>
      <w:r w:rsidRPr="00E91F4B">
        <w:rPr>
          <w:bCs/>
          <w:sz w:val="28"/>
        </w:rPr>
        <w:t>201</w:t>
      </w:r>
      <w:r w:rsidR="00ED7CD5">
        <w:rPr>
          <w:bCs/>
          <w:sz w:val="28"/>
        </w:rPr>
        <w:t>9</w:t>
      </w:r>
      <w:r w:rsidRPr="00E91F4B">
        <w:rPr>
          <w:bCs/>
          <w:sz w:val="28"/>
        </w:rPr>
        <w:t xml:space="preserve"> г.</w:t>
      </w:r>
    </w:p>
    <w:tbl>
      <w:tblPr>
        <w:tblW w:w="10838" w:type="dxa"/>
        <w:tblInd w:w="-88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22"/>
        <w:gridCol w:w="5316"/>
      </w:tblGrid>
      <w:tr w:rsidR="00B86E8A" w:rsidTr="00B86E8A">
        <w:trPr>
          <w:trHeight w:val="2419"/>
        </w:trPr>
        <w:tc>
          <w:tcPr>
            <w:tcW w:w="5522" w:type="dxa"/>
          </w:tcPr>
          <w:p w:rsidR="00B86E8A" w:rsidRPr="00603B99" w:rsidRDefault="00B86E8A" w:rsidP="00B86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bookmarkStart w:id="2" w:name="_Hlk11786901"/>
            <w:bookmarkEnd w:id="1"/>
            <w:r w:rsidRPr="00603B99">
              <w:rPr>
                <w:bCs/>
                <w:sz w:val="28"/>
                <w:szCs w:val="28"/>
              </w:rPr>
              <w:lastRenderedPageBreak/>
              <w:t>СОГЛАСОВАНО</w:t>
            </w:r>
          </w:p>
          <w:p w:rsidR="00B86E8A" w:rsidRPr="00603B99" w:rsidRDefault="00B86E8A" w:rsidP="00B86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 w:rsidR="00437F9D">
              <w:rPr>
                <w:bCs/>
                <w:sz w:val="28"/>
                <w:szCs w:val="28"/>
              </w:rPr>
              <w:t>-</w:t>
            </w:r>
            <w:r w:rsidRPr="00603B99">
              <w:rPr>
                <w:bCs/>
                <w:sz w:val="28"/>
                <w:szCs w:val="28"/>
              </w:rPr>
              <w:t xml:space="preserve">цикловой </w:t>
            </w:r>
          </w:p>
          <w:p w:rsidR="00B86E8A" w:rsidRPr="00603B99" w:rsidRDefault="00B86E8A" w:rsidP="00B86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:rsidR="00B86E8A" w:rsidRPr="00603B99" w:rsidRDefault="00B86E8A" w:rsidP="00B86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:rsidR="00B86E8A" w:rsidRPr="00603B99" w:rsidRDefault="00B86E8A" w:rsidP="00B86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от «__»________2019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г.</w:t>
            </w:r>
          </w:p>
          <w:p w:rsidR="00B86E8A" w:rsidRPr="00603B99" w:rsidRDefault="00B86E8A" w:rsidP="00B86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:rsidR="00B86E8A" w:rsidRPr="00603B99" w:rsidRDefault="00B86E8A" w:rsidP="00B86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___________Н.В.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Федотовских</w:t>
            </w:r>
          </w:p>
        </w:tc>
        <w:tc>
          <w:tcPr>
            <w:tcW w:w="5316" w:type="dxa"/>
          </w:tcPr>
          <w:p w:rsidR="00B86E8A" w:rsidRPr="00603B99" w:rsidRDefault="00B86E8A" w:rsidP="00B86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387"/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:rsidR="00B86E8A" w:rsidRPr="00603B99" w:rsidRDefault="00B86E8A" w:rsidP="00B86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И.О.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Директора ГБПОУ «КПГТ»</w:t>
            </w:r>
          </w:p>
          <w:p w:rsidR="00B86E8A" w:rsidRPr="00603B99" w:rsidRDefault="00B86E8A" w:rsidP="00B86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B86E8A" w:rsidRPr="00603B99" w:rsidRDefault="00B86E8A" w:rsidP="00B86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</w:tbl>
    <w:p w:rsidR="00ED7CD5" w:rsidRDefault="00ED7CD5" w:rsidP="00ED7CD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:rsidR="00ED7CD5" w:rsidRDefault="00ED7CD5" w:rsidP="00ED7CD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:rsidR="00ED7CD5" w:rsidRDefault="00ED7CD5" w:rsidP="00ED7CD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:rsidR="00ED7CD5" w:rsidRDefault="00ED7CD5" w:rsidP="00ED7CD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:rsidR="00ED7CD5" w:rsidRDefault="00ED7CD5" w:rsidP="00ED7CD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:rsidR="00ED7CD5" w:rsidRDefault="00ED7CD5" w:rsidP="00ED7CD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:rsidR="00ED7CD5" w:rsidRDefault="00ED7CD5" w:rsidP="00ED7CD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:rsidR="00ED7CD5" w:rsidRDefault="00ED7CD5" w:rsidP="00ED7CD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:rsidR="00ED7CD5" w:rsidRDefault="00ED7CD5" w:rsidP="00ED7CD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:rsidR="00B86E8A" w:rsidRDefault="00B86E8A" w:rsidP="00ED7CD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:rsidR="00ED7CD5" w:rsidRDefault="00ED7CD5" w:rsidP="00ED7CD5">
      <w:pPr>
        <w:pStyle w:val="a3"/>
        <w:widowControl w:val="0"/>
        <w:spacing w:line="360" w:lineRule="auto"/>
        <w:ind w:left="0" w:firstLine="0"/>
        <w:jc w:val="both"/>
        <w:rPr>
          <w:szCs w:val="28"/>
        </w:rPr>
      </w:pPr>
    </w:p>
    <w:p w:rsidR="00ED7CD5" w:rsidRPr="00ED7CD5" w:rsidRDefault="00ED7CD5" w:rsidP="00B86E8A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 xml:space="preserve">Рабочая программа учебной дисциплины </w:t>
      </w:r>
      <w:r w:rsidR="00437F9D" w:rsidRPr="00ED7CD5">
        <w:rPr>
          <w:rFonts w:eastAsia="Times New Roman"/>
          <w:color w:val="000000" w:themeColor="text1"/>
          <w:sz w:val="28"/>
          <w:szCs w:val="28"/>
        </w:rPr>
        <w:t xml:space="preserve">ОП.01 Основы микробиологии, санитарии и гигиены </w:t>
      </w:r>
      <w:r w:rsidRPr="00ED7CD5">
        <w:rPr>
          <w:rFonts w:eastAsia="Times New Roman"/>
          <w:color w:val="000000" w:themeColor="text1"/>
          <w:sz w:val="28"/>
          <w:szCs w:val="28"/>
        </w:rPr>
        <w:t>разработана на основе:</w:t>
      </w:r>
    </w:p>
    <w:p w:rsidR="00ED7CD5" w:rsidRPr="00ED7CD5" w:rsidRDefault="00ED7CD5" w:rsidP="00B86E8A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 xml:space="preserve">- </w:t>
      </w:r>
      <w:r w:rsidR="00437F9D">
        <w:rPr>
          <w:rFonts w:eastAsia="Times New Roman"/>
          <w:color w:val="000000" w:themeColor="text1"/>
          <w:sz w:val="28"/>
          <w:szCs w:val="28"/>
        </w:rPr>
        <w:t xml:space="preserve">примерной образовательной программы, составленной в соответствии с </w:t>
      </w:r>
      <w:r w:rsidRPr="00ED7CD5">
        <w:rPr>
          <w:rFonts w:eastAsia="Times New Roman"/>
          <w:color w:val="000000" w:themeColor="text1"/>
          <w:sz w:val="28"/>
          <w:szCs w:val="28"/>
        </w:rPr>
        <w:t>Федеральн</w:t>
      </w:r>
      <w:r w:rsidR="00437F9D">
        <w:rPr>
          <w:rFonts w:eastAsia="Times New Roman"/>
          <w:color w:val="000000" w:themeColor="text1"/>
          <w:sz w:val="28"/>
          <w:szCs w:val="28"/>
        </w:rPr>
        <w:t>ым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государственн</w:t>
      </w:r>
      <w:r w:rsidR="00437F9D">
        <w:rPr>
          <w:rFonts w:eastAsia="Times New Roman"/>
          <w:color w:val="000000" w:themeColor="text1"/>
          <w:sz w:val="28"/>
          <w:szCs w:val="28"/>
        </w:rPr>
        <w:t>ым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образовательн</w:t>
      </w:r>
      <w:r w:rsidR="00437F9D">
        <w:rPr>
          <w:rFonts w:eastAsia="Times New Roman"/>
          <w:color w:val="000000" w:themeColor="text1"/>
          <w:sz w:val="28"/>
          <w:szCs w:val="28"/>
        </w:rPr>
        <w:t>ым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стандарт</w:t>
      </w:r>
      <w:r w:rsidR="00437F9D">
        <w:rPr>
          <w:rFonts w:eastAsia="Times New Roman"/>
          <w:color w:val="000000" w:themeColor="text1"/>
          <w:sz w:val="28"/>
          <w:szCs w:val="28"/>
        </w:rPr>
        <w:t>ом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среднего профессионального образования по профессии 43.01.09 «Повар, кондитер»</w:t>
      </w:r>
    </w:p>
    <w:p w:rsidR="00ED7CD5" w:rsidRDefault="00ED7CD5" w:rsidP="00B86E8A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-</w:t>
      </w:r>
      <w:r w:rsidR="00437F9D">
        <w:rPr>
          <w:rFonts w:eastAsia="Times New Roman"/>
          <w:color w:val="000000" w:themeColor="text1"/>
          <w:sz w:val="28"/>
          <w:szCs w:val="28"/>
        </w:rPr>
        <w:t> </w:t>
      </w:r>
      <w:r w:rsidRPr="00ED7CD5">
        <w:rPr>
          <w:rFonts w:eastAsia="Times New Roman"/>
          <w:color w:val="000000" w:themeColor="text1"/>
          <w:sz w:val="28"/>
          <w:szCs w:val="28"/>
        </w:rPr>
        <w:t>учебного плана, утвержденного Приказом директора ГБПОУ «Каслинский промышленно</w:t>
      </w:r>
      <w:r>
        <w:rPr>
          <w:rFonts w:eastAsia="Times New Roman"/>
          <w:color w:val="000000" w:themeColor="text1"/>
          <w:sz w:val="28"/>
          <w:szCs w:val="28"/>
        </w:rPr>
        <w:t>-</w:t>
      </w:r>
      <w:r w:rsidRPr="00ED7CD5">
        <w:rPr>
          <w:rFonts w:eastAsia="Times New Roman"/>
          <w:color w:val="000000" w:themeColor="text1"/>
          <w:sz w:val="28"/>
          <w:szCs w:val="28"/>
        </w:rPr>
        <w:t>гуманитарный техникум» от 29.06.2019 г. № _</w:t>
      </w:r>
    </w:p>
    <w:p w:rsidR="00B86E8A" w:rsidRDefault="00B86E8A" w:rsidP="00B86E8A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B86E8A" w:rsidRPr="00ED7CD5" w:rsidRDefault="00B86E8A" w:rsidP="00B86E8A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ED7CD5" w:rsidRPr="00ED7CD5" w:rsidRDefault="00ED7CD5" w:rsidP="00B8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Организация-разработчик: государственное бюджетное                               профессиональное образовательное учреждение «Каслинский промышленно-гуманитарный техникум»</w:t>
      </w:r>
    </w:p>
    <w:p w:rsidR="00ED7CD5" w:rsidRPr="00ED7CD5" w:rsidRDefault="00ED7CD5" w:rsidP="00B86E8A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ED7CD5" w:rsidRPr="00437F9D" w:rsidRDefault="00ED7CD5" w:rsidP="00437F9D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Разработчик: Тарасова Л.А., мастер производственного обучения ГБПОУ «Каслинский промышленно-гуманитарный техникум»</w:t>
      </w:r>
      <w:r w:rsidR="00437F9D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437F9D" w:rsidRPr="00ED7CD5">
        <w:rPr>
          <w:rFonts w:eastAsia="Times New Roman"/>
          <w:color w:val="000000" w:themeColor="text1"/>
          <w:sz w:val="28"/>
          <w:szCs w:val="28"/>
        </w:rPr>
        <w:t>высшей категории</w:t>
      </w:r>
      <w:r w:rsidR="00437F9D">
        <w:rPr>
          <w:rFonts w:eastAsia="Times New Roman"/>
          <w:color w:val="000000" w:themeColor="text1"/>
          <w:sz w:val="28"/>
          <w:szCs w:val="28"/>
        </w:rPr>
        <w:t>.</w:t>
      </w:r>
    </w:p>
    <w:p w:rsidR="00ED7CD5" w:rsidRDefault="00ED7CD5" w:rsidP="00B86E8A">
      <w:pPr>
        <w:spacing w:line="360" w:lineRule="auto"/>
        <w:ind w:left="0" w:firstLine="0"/>
        <w:rPr>
          <w:b/>
          <w:sz w:val="28"/>
        </w:rPr>
      </w:pPr>
    </w:p>
    <w:bookmarkEnd w:id="2"/>
    <w:p w:rsidR="00B86E8A" w:rsidRDefault="00B86E8A" w:rsidP="00B86E8A">
      <w:pPr>
        <w:spacing w:line="360" w:lineRule="auto"/>
        <w:ind w:left="0" w:firstLine="0"/>
        <w:rPr>
          <w:b/>
          <w:sz w:val="28"/>
        </w:rPr>
      </w:pPr>
    </w:p>
    <w:p w:rsidR="00E91F4B" w:rsidRDefault="00E91F4B" w:rsidP="00ED7CD5">
      <w:pPr>
        <w:spacing w:line="360" w:lineRule="auto"/>
        <w:jc w:val="center"/>
        <w:rPr>
          <w:b/>
          <w:sz w:val="28"/>
        </w:rPr>
      </w:pPr>
      <w:bookmarkStart w:id="3" w:name="_Hlk11787023"/>
      <w:r w:rsidRPr="00E91F4B">
        <w:rPr>
          <w:b/>
          <w:sz w:val="28"/>
        </w:rPr>
        <w:lastRenderedPageBreak/>
        <w:t>СОДЕРЖАНИЕ</w:t>
      </w:r>
    </w:p>
    <w:p w:rsidR="00E91F4B" w:rsidRPr="00ED7CD5" w:rsidRDefault="00ED7CD5" w:rsidP="00ED7CD5">
      <w:pPr>
        <w:spacing w:line="360" w:lineRule="auto"/>
        <w:jc w:val="right"/>
        <w:rPr>
          <w:b/>
          <w:sz w:val="28"/>
        </w:rPr>
      </w:pPr>
      <w:r>
        <w:rPr>
          <w:b/>
          <w:sz w:val="28"/>
        </w:rPr>
        <w:t>Стр.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70"/>
        <w:gridCol w:w="800"/>
      </w:tblGrid>
      <w:tr w:rsidR="00E91F4B" w:rsidRPr="00ED7CD5" w:rsidTr="00BF46AD">
        <w:tc>
          <w:tcPr>
            <w:tcW w:w="9747" w:type="dxa"/>
          </w:tcPr>
          <w:p w:rsidR="00E91F4B" w:rsidRPr="00ED7CD5" w:rsidRDefault="004D6A59" w:rsidP="004D6A59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1. </w:t>
            </w:r>
            <w:r w:rsidR="00E91F4B" w:rsidRPr="00ED7CD5">
              <w:rPr>
                <w:b/>
                <w:bCs/>
                <w:sz w:val="28"/>
                <w:szCs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851" w:type="dxa"/>
          </w:tcPr>
          <w:p w:rsidR="00E91F4B" w:rsidRPr="00ED7CD5" w:rsidRDefault="00AC49B9" w:rsidP="00FA26E6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E91F4B" w:rsidRPr="00ED7CD5" w:rsidTr="00BF46AD">
        <w:tc>
          <w:tcPr>
            <w:tcW w:w="9747" w:type="dxa"/>
          </w:tcPr>
          <w:p w:rsidR="00E91F4B" w:rsidRPr="00ED7CD5" w:rsidRDefault="004D6A59" w:rsidP="004D6A59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2. </w:t>
            </w:r>
            <w:r w:rsidR="00E91F4B" w:rsidRPr="00ED7CD5">
              <w:rPr>
                <w:b/>
                <w:bCs/>
                <w:sz w:val="28"/>
                <w:szCs w:val="28"/>
              </w:rPr>
              <w:t>СТРУКТУРА И СОДЕРЖАНИЕ УЧЕБНОЙ ДИСЦИПЛИНЫ</w:t>
            </w:r>
          </w:p>
          <w:p w:rsidR="00E91F4B" w:rsidRPr="00ED7CD5" w:rsidRDefault="004D6A59" w:rsidP="004D6A59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3. </w:t>
            </w:r>
            <w:r w:rsidR="00E91F4B" w:rsidRPr="00ED7CD5">
              <w:rPr>
                <w:b/>
                <w:bCs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851" w:type="dxa"/>
          </w:tcPr>
          <w:p w:rsidR="00E91F4B" w:rsidRPr="00ED7CD5" w:rsidRDefault="00C146CC" w:rsidP="00FA26E6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10</w:t>
            </w:r>
          </w:p>
          <w:p w:rsidR="00AC49B9" w:rsidRPr="00ED7CD5" w:rsidRDefault="00C146CC" w:rsidP="00FA26E6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16</w:t>
            </w:r>
          </w:p>
        </w:tc>
      </w:tr>
      <w:tr w:rsidR="00E91F4B" w:rsidRPr="00ED7CD5" w:rsidTr="00BF46AD">
        <w:tc>
          <w:tcPr>
            <w:tcW w:w="9747" w:type="dxa"/>
          </w:tcPr>
          <w:p w:rsidR="00E91F4B" w:rsidRPr="00ED7CD5" w:rsidRDefault="00E91F4B" w:rsidP="00FA26E6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4. КОНТРОЛЬ И ОЦЕНКА РЕЗУЛЬТАТОВ ОСВОЕНИЯ УЧЕБНОЙ ДИСЦИПЛИНЫ</w:t>
            </w:r>
          </w:p>
        </w:tc>
        <w:tc>
          <w:tcPr>
            <w:tcW w:w="851" w:type="dxa"/>
          </w:tcPr>
          <w:p w:rsidR="00E91F4B" w:rsidRPr="00ED7CD5" w:rsidRDefault="00C146CC" w:rsidP="00FA26E6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21</w:t>
            </w:r>
          </w:p>
        </w:tc>
      </w:tr>
      <w:bookmarkEnd w:id="3"/>
    </w:tbl>
    <w:p w:rsidR="00E91F4B" w:rsidRPr="00D111DA" w:rsidRDefault="00E91F4B" w:rsidP="00E91F4B">
      <w:pPr>
        <w:rPr>
          <w:b/>
          <w:i/>
        </w:rPr>
      </w:pPr>
    </w:p>
    <w:p w:rsidR="00E91F4B" w:rsidRPr="00D111DA" w:rsidRDefault="00E91F4B" w:rsidP="00E91F4B">
      <w:pPr>
        <w:rPr>
          <w:b/>
          <w:bCs/>
          <w:i/>
        </w:rPr>
      </w:pPr>
    </w:p>
    <w:p w:rsidR="00E91F4B" w:rsidRPr="00FA26E6" w:rsidRDefault="00E91F4B" w:rsidP="00ED7CD5">
      <w:pPr>
        <w:widowControl w:val="0"/>
        <w:spacing w:line="360" w:lineRule="auto"/>
        <w:ind w:left="0" w:firstLine="709"/>
        <w:jc w:val="center"/>
        <w:rPr>
          <w:b/>
          <w:sz w:val="28"/>
        </w:rPr>
      </w:pPr>
      <w:r w:rsidRPr="00D111DA">
        <w:rPr>
          <w:b/>
          <w:i/>
          <w:u w:val="single"/>
        </w:rPr>
        <w:br w:type="page"/>
      </w:r>
      <w:r w:rsidRPr="00FA26E6">
        <w:rPr>
          <w:b/>
          <w:sz w:val="28"/>
        </w:rPr>
        <w:lastRenderedPageBreak/>
        <w:t>1</w:t>
      </w:r>
      <w:r w:rsidR="005A2904" w:rsidRPr="00FA26E6">
        <w:rPr>
          <w:b/>
          <w:sz w:val="28"/>
        </w:rPr>
        <w:t>. ОБЩАЯ ХАРАКТЕРИСТИКА</w:t>
      </w:r>
      <w:r w:rsidRPr="00FA26E6">
        <w:rPr>
          <w:b/>
          <w:sz w:val="28"/>
        </w:rPr>
        <w:t xml:space="preserve"> РАБОЧЕЙ ПРОГРАММЫ УЧЕБНОЙ ДИСЦИПЛИНЫ</w:t>
      </w:r>
    </w:p>
    <w:p w:rsidR="00E91F4B" w:rsidRPr="00FA26E6" w:rsidRDefault="00E91F4B" w:rsidP="00FA26E6">
      <w:pPr>
        <w:widowControl w:val="0"/>
        <w:spacing w:line="360" w:lineRule="auto"/>
        <w:ind w:left="0" w:firstLine="709"/>
        <w:jc w:val="both"/>
        <w:rPr>
          <w:strike/>
          <w:sz w:val="28"/>
        </w:rPr>
      </w:pPr>
    </w:p>
    <w:p w:rsidR="00FA26E6" w:rsidRDefault="00E91F4B" w:rsidP="00FA26E6">
      <w:pPr>
        <w:widowControl w:val="0"/>
        <w:spacing w:line="360" w:lineRule="auto"/>
        <w:ind w:left="0" w:firstLine="709"/>
        <w:jc w:val="both"/>
        <w:rPr>
          <w:b/>
          <w:sz w:val="28"/>
        </w:rPr>
      </w:pPr>
      <w:r w:rsidRPr="00FA26E6">
        <w:rPr>
          <w:b/>
          <w:sz w:val="28"/>
        </w:rPr>
        <w:t>1.1. Место дисциплины в структуре основной профессиона</w:t>
      </w:r>
      <w:r w:rsidR="00FA26E6">
        <w:rPr>
          <w:b/>
          <w:sz w:val="28"/>
        </w:rPr>
        <w:t>льной образовательной программы</w:t>
      </w:r>
    </w:p>
    <w:p w:rsidR="00FA26E6" w:rsidRDefault="00FA26E6" w:rsidP="00FA26E6">
      <w:pPr>
        <w:widowControl w:val="0"/>
        <w:spacing w:line="360" w:lineRule="auto"/>
        <w:ind w:left="0" w:firstLine="709"/>
        <w:jc w:val="both"/>
        <w:rPr>
          <w:b/>
          <w:sz w:val="28"/>
        </w:rPr>
      </w:pPr>
    </w:p>
    <w:p w:rsidR="00E91F4B" w:rsidRDefault="00FA26E6" w:rsidP="00FA26E6">
      <w:pPr>
        <w:widowControl w:val="0"/>
        <w:spacing w:line="360" w:lineRule="auto"/>
        <w:ind w:left="0" w:firstLine="709"/>
        <w:jc w:val="both"/>
        <w:rPr>
          <w:sz w:val="28"/>
        </w:rPr>
      </w:pPr>
      <w:r w:rsidRPr="00FA26E6">
        <w:rPr>
          <w:sz w:val="28"/>
        </w:rPr>
        <w:t>Д</w:t>
      </w:r>
      <w:r w:rsidR="00E91F4B" w:rsidRPr="00FA26E6">
        <w:rPr>
          <w:sz w:val="28"/>
        </w:rPr>
        <w:t xml:space="preserve">исциплина относится к общепрофессиональному циклу, связана с освоением профессиональных компетенций по всем профессиональным модулям, входящим в образовательную программу, с дисциплинами ОП 02. </w:t>
      </w:r>
      <w:r w:rsidR="005A2904" w:rsidRPr="00FA26E6">
        <w:rPr>
          <w:sz w:val="28"/>
        </w:rPr>
        <w:t>Основы товароведения</w:t>
      </w:r>
      <w:r w:rsidR="00E91F4B" w:rsidRPr="00FA26E6">
        <w:rPr>
          <w:sz w:val="28"/>
        </w:rPr>
        <w:t xml:space="preserve"> продовольственных товаров, ОП 03. Техническое оснащение и организация рабочего места.</w:t>
      </w:r>
    </w:p>
    <w:p w:rsidR="00FA26E6" w:rsidRPr="00FA26E6" w:rsidRDefault="00FA26E6" w:rsidP="00FA26E6">
      <w:pPr>
        <w:widowControl w:val="0"/>
        <w:spacing w:line="360" w:lineRule="auto"/>
        <w:ind w:left="0" w:firstLine="709"/>
        <w:jc w:val="both"/>
        <w:rPr>
          <w:b/>
          <w:sz w:val="28"/>
        </w:rPr>
      </w:pPr>
    </w:p>
    <w:p w:rsidR="00E91F4B" w:rsidRPr="00FA26E6" w:rsidRDefault="00E91F4B" w:rsidP="00FA26E6">
      <w:pPr>
        <w:widowControl w:val="0"/>
        <w:spacing w:line="360" w:lineRule="auto"/>
        <w:ind w:left="0" w:firstLine="709"/>
        <w:jc w:val="both"/>
        <w:rPr>
          <w:b/>
          <w:sz w:val="28"/>
        </w:rPr>
      </w:pPr>
      <w:r w:rsidRPr="00FA26E6">
        <w:rPr>
          <w:b/>
          <w:sz w:val="28"/>
        </w:rPr>
        <w:t>1.2. Цель и планируемые</w:t>
      </w:r>
      <w:r w:rsidR="00FA26E6">
        <w:rPr>
          <w:b/>
          <w:sz w:val="28"/>
        </w:rPr>
        <w:t xml:space="preserve"> результаты освоения дисциплины</w:t>
      </w:r>
    </w:p>
    <w:p w:rsidR="00E91F4B" w:rsidRPr="00D111DA" w:rsidRDefault="00E91F4B" w:rsidP="00E91F4B">
      <w:pPr>
        <w:jc w:val="both"/>
        <w:rPr>
          <w:b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3485"/>
        <w:gridCol w:w="3215"/>
        <w:gridCol w:w="3046"/>
      </w:tblGrid>
      <w:tr w:rsidR="00E91F4B" w:rsidRPr="00097D1C" w:rsidTr="007910EC">
        <w:tc>
          <w:tcPr>
            <w:tcW w:w="3485" w:type="dxa"/>
          </w:tcPr>
          <w:p w:rsidR="00E91F4B" w:rsidRPr="00EE74F6" w:rsidRDefault="00E91F4B" w:rsidP="00135D23">
            <w:pPr>
              <w:jc w:val="center"/>
              <w:rPr>
                <w:b/>
                <w:lang w:eastAsia="en-US"/>
              </w:rPr>
            </w:pPr>
            <w:r w:rsidRPr="00EE74F6">
              <w:rPr>
                <w:b/>
                <w:sz w:val="22"/>
                <w:szCs w:val="22"/>
                <w:lang w:eastAsia="en-US"/>
              </w:rPr>
              <w:t>Код ПК, ОК</w:t>
            </w:r>
          </w:p>
        </w:tc>
        <w:tc>
          <w:tcPr>
            <w:tcW w:w="3215" w:type="dxa"/>
          </w:tcPr>
          <w:p w:rsidR="00E91F4B" w:rsidRPr="00EE74F6" w:rsidRDefault="00E91F4B" w:rsidP="00135D23">
            <w:pPr>
              <w:jc w:val="center"/>
              <w:rPr>
                <w:b/>
                <w:lang w:eastAsia="en-US"/>
              </w:rPr>
            </w:pPr>
            <w:r w:rsidRPr="00EE74F6">
              <w:rPr>
                <w:b/>
                <w:sz w:val="22"/>
                <w:szCs w:val="22"/>
                <w:lang w:eastAsia="en-US"/>
              </w:rPr>
              <w:t>Умения</w:t>
            </w:r>
          </w:p>
        </w:tc>
        <w:tc>
          <w:tcPr>
            <w:tcW w:w="3046" w:type="dxa"/>
          </w:tcPr>
          <w:p w:rsidR="00E91F4B" w:rsidRPr="00EE74F6" w:rsidRDefault="00E91F4B" w:rsidP="00135D23">
            <w:pPr>
              <w:jc w:val="center"/>
              <w:rPr>
                <w:b/>
                <w:lang w:eastAsia="en-US"/>
              </w:rPr>
            </w:pPr>
            <w:r w:rsidRPr="00EE74F6">
              <w:rPr>
                <w:b/>
                <w:sz w:val="22"/>
                <w:szCs w:val="22"/>
                <w:lang w:eastAsia="en-US"/>
              </w:rPr>
              <w:t>Знания</w:t>
            </w:r>
          </w:p>
        </w:tc>
      </w:tr>
      <w:tr w:rsidR="00366EE1" w:rsidRPr="00097D1C" w:rsidTr="007910EC">
        <w:trPr>
          <w:trHeight w:val="5697"/>
        </w:trPr>
        <w:tc>
          <w:tcPr>
            <w:tcW w:w="3485" w:type="dxa"/>
            <w:vMerge w:val="restart"/>
          </w:tcPr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ПК 1.1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1.2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обработку, подготовку овощей, грибов, рыбы, нерыбного водного сырья, мяса, домашней птицы, дичи, кролика.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1.3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ПК 1.4 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ПК 2.1 Подготавливать рабочее </w:t>
            </w:r>
            <w:r>
              <w:rPr>
                <w:sz w:val="22"/>
                <w:szCs w:val="22"/>
                <w:lang w:eastAsia="en-US"/>
              </w:rPr>
              <w:lastRenderedPageBreak/>
              <w:t>место, оборудование, сырье, исходные материалы для приготовления горячих блюд, кулинарных изделий, закусок разнообразного ассортимента в соответствии в инструкциями и регламентами.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ПК 2.2 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приготовление, непродолжительное хранение бульонов, отваров разнообразного ассортимента.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2.3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приготовление, творческое оформление и подготовку к реализации супов разнообразного ассортимента.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2.4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приготовление, непродолжительное хранение горячих соусов разнообразного ассортимента.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ПК 2.5 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ассортимента.</w:t>
            </w:r>
          </w:p>
          <w:p w:rsidR="00366EE1" w:rsidRDefault="00366EE1" w:rsidP="0018638B">
            <w:pPr>
              <w:tabs>
                <w:tab w:val="left" w:pos="1395"/>
              </w:tabs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2.6</w:t>
            </w:r>
            <w:r>
              <w:rPr>
                <w:sz w:val="22"/>
                <w:szCs w:val="22"/>
                <w:lang w:eastAsia="en-US"/>
              </w:rPr>
              <w:tab/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ассортимента. 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2.7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2.8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3.1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3.2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приготовление, непродолжительное хранение холодных соусов, заправок разнообразного ассортимента.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3.3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приготовление, творческое оформление и подготовку к реализации салатов разнообразного ассортимента.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3.4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Осуществлять приготовление, творческое оформление и подготовку к реализации бутербродов, канапе, холодных закусок разнообразного ассортимента. 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3.5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3.6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приготовление творческое оформление и подготовку к реализации холодных блюд из мяса, домашней птицы, дичи разнообразного ассортимента.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4.1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4.2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приготовление, творческое оформление и подготовку к реализации холодных сладких блюд, десертов разнообразного ассортимента.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4.3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Осуществлять приготовление, творческое оформление и </w:t>
            </w:r>
            <w:r>
              <w:rPr>
                <w:sz w:val="22"/>
                <w:szCs w:val="22"/>
                <w:lang w:eastAsia="en-US"/>
              </w:rPr>
              <w:lastRenderedPageBreak/>
              <w:t>подготовку к реализации горячих сладких блюд, десертов разнообразного ассортимента.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4.4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приготовление, творческое оформление и подготовку к реализации холодных напитков разнообразного ассортимента.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4.5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приготовление, творческое оформление и подготовку к реализации горячих напитков разнообразного ассортимента.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5.1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Подготавливать рабочее место кондитера, оборудования, инвентарь, кондитерское сырье, исходные материалы к работе в соответствии с инструкциями и регламентами.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5.2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приготовление и подготовку к использованию отделочных полуфабрикатов для хлебобулочных, мучных и кондитерских изделий.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5.3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5.4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ассортимента.</w:t>
            </w:r>
          </w:p>
          <w:p w:rsidR="00366EE1" w:rsidRDefault="00366EE1" w:rsidP="00135D23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ПК 5.5</w:t>
            </w:r>
          </w:p>
          <w:p w:rsidR="00366EE1" w:rsidRPr="0018638B" w:rsidRDefault="00366EE1" w:rsidP="007B5A54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Осуществлять изготовление, творческое оформление, подготовку  к реализации пирожных и тортов разнообразного ассортимента.</w:t>
            </w:r>
          </w:p>
        </w:tc>
        <w:tc>
          <w:tcPr>
            <w:tcW w:w="3215" w:type="dxa"/>
          </w:tcPr>
          <w:p w:rsidR="00366EE1" w:rsidRPr="00EE74F6" w:rsidRDefault="00366EE1" w:rsidP="00366EE1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  <w:color w:val="000000"/>
                <w:u w:color="000000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lastRenderedPageBreak/>
              <w:t xml:space="preserve">- </w:t>
            </w: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 xml:space="preserve">соблюдать санитарно-эпидемиологические требования к процессам  приготовления и подготовки к реализации блюд, кулинарных, мучных, кондитерских изделий, закусок, напитков; </w:t>
            </w:r>
          </w:p>
          <w:p w:rsidR="00366EE1" w:rsidRPr="00EE74F6" w:rsidRDefault="00366EE1" w:rsidP="00366EE1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  <w:color w:val="000000"/>
                <w:u w:color="000000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 xml:space="preserve">- </w:t>
            </w: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определять источники микробиологического загрязнения;</w:t>
            </w:r>
          </w:p>
          <w:p w:rsidR="00366EE1" w:rsidRPr="00EE74F6" w:rsidRDefault="00366EE1" w:rsidP="00366EE1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  <w:color w:val="000000"/>
                <w:u w:color="000000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 xml:space="preserve">- </w:t>
            </w: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производить санитарную обработк</w:t>
            </w: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у оборудования и инвентаря;</w:t>
            </w:r>
          </w:p>
          <w:p w:rsidR="00366EE1" w:rsidRPr="00EE74F6" w:rsidRDefault="00366EE1" w:rsidP="00366EE1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  <w:color w:val="000000"/>
                <w:u w:color="000000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 xml:space="preserve">- </w:t>
            </w: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обеспечивать выполнение требований системы анализа, оценки и управления  опасными факторами (ХАССП) при выполнении работ;</w:t>
            </w:r>
          </w:p>
          <w:p w:rsidR="00366EE1" w:rsidRPr="00EE74F6" w:rsidRDefault="00366EE1" w:rsidP="00366EE1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  <w:color w:val="000000"/>
                <w:u w:color="000000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 xml:space="preserve">- </w:t>
            </w: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готовить растворы дезинфицирующих и моющих средств;</w:t>
            </w:r>
          </w:p>
          <w:p w:rsidR="00366EE1" w:rsidRDefault="00366EE1" w:rsidP="00366EE1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  <w:color w:val="000000"/>
                <w:u w:color="000000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 xml:space="preserve">- </w:t>
            </w: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загрязнения</w:t>
            </w: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 xml:space="preserve">; </w:t>
            </w:r>
          </w:p>
          <w:p w:rsidR="00366EE1" w:rsidRPr="00366EE1" w:rsidRDefault="00366EE1" w:rsidP="00366EE1">
            <w:pPr>
              <w:pStyle w:val="ad"/>
              <w:widowControl w:val="0"/>
              <w:spacing w:before="0" w:after="0"/>
              <w:ind w:left="0" w:firstLine="0"/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</w:pPr>
            <w:r>
              <w:rPr>
                <w:rFonts w:eastAsia="Times New Roman"/>
                <w:color w:val="000000"/>
                <w:u w:color="000000"/>
                <w:lang w:eastAsia="en-US"/>
              </w:rPr>
              <w:t xml:space="preserve">- </w:t>
            </w:r>
            <w:r w:rsidRPr="00366EE1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проводить органолептическую оценку безопасности  пищевого сырья и продуктов.</w:t>
            </w:r>
          </w:p>
        </w:tc>
        <w:tc>
          <w:tcPr>
            <w:tcW w:w="3046" w:type="dxa"/>
            <w:vMerge w:val="restart"/>
          </w:tcPr>
          <w:p w:rsidR="00366EE1" w:rsidRPr="00366EE1" w:rsidRDefault="00366EE1" w:rsidP="00366EE1">
            <w:pPr>
              <w:widowControl w:val="0"/>
              <w:ind w:left="0" w:firstLine="0"/>
              <w:contextualSpacing/>
              <w:rPr>
                <w:rFonts w:eastAsia="Times New Roman"/>
                <w:color w:val="000000"/>
                <w:u w:color="000000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 xml:space="preserve">- </w:t>
            </w:r>
            <w:r w:rsidRPr="00366EE1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основные понятия и термины микробиологии;</w:t>
            </w:r>
          </w:p>
          <w:p w:rsidR="00366EE1" w:rsidRPr="00EE74F6" w:rsidRDefault="00366EE1" w:rsidP="00366EE1">
            <w:pPr>
              <w:pStyle w:val="ad"/>
              <w:widowControl w:val="0"/>
              <w:spacing w:before="0" w:after="0"/>
              <w:ind w:left="0" w:firstLine="0"/>
              <w:contextualSpacing/>
              <w:rPr>
                <w:rFonts w:eastAsia="Times New Roman"/>
                <w:color w:val="000000"/>
                <w:u w:color="000000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 xml:space="preserve">- </w:t>
            </w: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 xml:space="preserve">основные группы микроорганизмов, </w:t>
            </w:r>
          </w:p>
          <w:p w:rsidR="00366EE1" w:rsidRPr="00EE74F6" w:rsidRDefault="00366EE1" w:rsidP="00366EE1">
            <w:pPr>
              <w:pStyle w:val="ad"/>
              <w:widowControl w:val="0"/>
              <w:spacing w:before="0" w:after="0"/>
              <w:ind w:left="0" w:firstLine="0"/>
              <w:contextualSpacing/>
              <w:rPr>
                <w:rFonts w:eastAsia="Times New Roman"/>
                <w:color w:val="000000"/>
                <w:u w:color="000000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 xml:space="preserve">- </w:t>
            </w: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микробиология основных пищевых продуктов;</w:t>
            </w:r>
          </w:p>
          <w:p w:rsidR="00366EE1" w:rsidRPr="00EE74F6" w:rsidRDefault="00366EE1" w:rsidP="00366EE1">
            <w:pPr>
              <w:pStyle w:val="ad"/>
              <w:widowControl w:val="0"/>
              <w:spacing w:before="0" w:after="0"/>
              <w:ind w:left="0" w:firstLine="0"/>
              <w:contextualSpacing/>
              <w:rPr>
                <w:rFonts w:eastAsia="Times New Roman"/>
                <w:color w:val="000000"/>
                <w:u w:color="000000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 xml:space="preserve">- </w:t>
            </w: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правила личной гигиены работников организации питания;</w:t>
            </w:r>
          </w:p>
          <w:p w:rsidR="00366EE1" w:rsidRPr="00EE74F6" w:rsidRDefault="00366EE1" w:rsidP="00366EE1">
            <w:pPr>
              <w:pStyle w:val="ad"/>
              <w:widowControl w:val="0"/>
              <w:spacing w:before="0" w:after="0"/>
              <w:ind w:left="0" w:firstLine="0"/>
              <w:contextualSpacing/>
              <w:rPr>
                <w:rFonts w:eastAsia="Times New Roman"/>
                <w:color w:val="000000"/>
                <w:u w:color="000000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 xml:space="preserve">- </w:t>
            </w: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классификацию моющих средств, правила их применения, условия и сроки хранения;</w:t>
            </w:r>
          </w:p>
          <w:p w:rsidR="00366EE1" w:rsidRPr="00EE74F6" w:rsidRDefault="00366EE1" w:rsidP="00366EE1">
            <w:pPr>
              <w:pStyle w:val="ad"/>
              <w:widowControl w:val="0"/>
              <w:spacing w:before="0" w:after="0"/>
              <w:ind w:left="0" w:firstLine="0"/>
              <w:contextualSpacing/>
              <w:rPr>
                <w:rFonts w:eastAsia="Times New Roman"/>
                <w:color w:val="000000"/>
                <w:u w:color="000000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 xml:space="preserve">- </w:t>
            </w: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правила проведения дезинфекции, дезинсекции, дератизации;</w:t>
            </w:r>
          </w:p>
          <w:p w:rsidR="00366EE1" w:rsidRPr="00EE74F6" w:rsidRDefault="00366EE1" w:rsidP="00366EE1">
            <w:pPr>
              <w:pStyle w:val="ad"/>
              <w:widowControl w:val="0"/>
              <w:spacing w:before="0" w:after="0"/>
              <w:ind w:left="0" w:firstLine="0"/>
              <w:contextualSpacing/>
              <w:rPr>
                <w:rFonts w:eastAsia="Times New Roman"/>
                <w:color w:val="000000"/>
                <w:u w:color="000000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 xml:space="preserve">- </w:t>
            </w: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основные пищевые инфекции и пищевые отравления;</w:t>
            </w:r>
          </w:p>
          <w:p w:rsidR="00366EE1" w:rsidRPr="00EE74F6" w:rsidRDefault="00366EE1" w:rsidP="00366EE1">
            <w:pPr>
              <w:pStyle w:val="ad"/>
              <w:widowControl w:val="0"/>
              <w:spacing w:before="0" w:after="0"/>
              <w:ind w:left="0" w:firstLine="0"/>
              <w:contextualSpacing/>
              <w:rPr>
                <w:rFonts w:eastAsia="Times New Roman"/>
                <w:color w:val="000000"/>
                <w:u w:color="000000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 xml:space="preserve">- </w:t>
            </w: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возможные источники микробиологического загрязнения в процессе производства кулинарной продукции</w:t>
            </w: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;</w:t>
            </w:r>
          </w:p>
          <w:p w:rsidR="00366EE1" w:rsidRPr="00EE74F6" w:rsidRDefault="00366EE1" w:rsidP="00366EE1">
            <w:pPr>
              <w:pStyle w:val="ad"/>
              <w:widowControl w:val="0"/>
              <w:spacing w:before="0" w:after="0"/>
              <w:ind w:left="0" w:firstLine="0"/>
              <w:contextualSpacing/>
              <w:rPr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 xml:space="preserve">- </w:t>
            </w: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методы предотвращения порчи сырья и готовой продукции</w:t>
            </w: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.</w:t>
            </w:r>
          </w:p>
        </w:tc>
      </w:tr>
      <w:tr w:rsidR="00366EE1" w:rsidRPr="00097D1C" w:rsidTr="007910EC">
        <w:trPr>
          <w:trHeight w:val="276"/>
        </w:trPr>
        <w:tc>
          <w:tcPr>
            <w:tcW w:w="3485" w:type="dxa"/>
            <w:vMerge/>
          </w:tcPr>
          <w:p w:rsidR="00366EE1" w:rsidRPr="00EE74F6" w:rsidRDefault="00366EE1" w:rsidP="00135D23">
            <w:pPr>
              <w:jc w:val="both"/>
              <w:rPr>
                <w:lang w:eastAsia="en-US"/>
              </w:rPr>
            </w:pPr>
          </w:p>
        </w:tc>
        <w:tc>
          <w:tcPr>
            <w:tcW w:w="3215" w:type="dxa"/>
            <w:vMerge w:val="restart"/>
          </w:tcPr>
          <w:p w:rsidR="00366EE1" w:rsidRPr="00366EE1" w:rsidRDefault="00366EE1" w:rsidP="00366EE1">
            <w:pPr>
              <w:pStyle w:val="ad"/>
              <w:spacing w:before="0" w:after="0"/>
              <w:ind w:left="0" w:firstLine="0"/>
              <w:rPr>
                <w:rFonts w:eastAsia="Times New Roman"/>
                <w:color w:val="000000"/>
                <w:u w:color="000000"/>
                <w:lang w:eastAsia="en-US"/>
              </w:rPr>
            </w:pPr>
            <w:r>
              <w:rPr>
                <w:rFonts w:eastAsia="Times New Roman"/>
                <w:color w:val="000000"/>
                <w:u w:color="000000"/>
                <w:lang w:eastAsia="en-US"/>
              </w:rPr>
              <w:t xml:space="preserve">- </w:t>
            </w:r>
            <w:r w:rsidRPr="00366EE1">
              <w:rPr>
                <w:rFonts w:eastAsia="Times New Roman"/>
                <w:color w:val="000000"/>
                <w:u w:color="000000"/>
                <w:lang w:eastAsia="en-US"/>
              </w:rPr>
              <w:t xml:space="preserve">рассчитывать </w:t>
            </w:r>
            <w:r w:rsidRPr="00366EE1">
              <w:rPr>
                <w:rFonts w:eastAsia="Times New Roman"/>
                <w:color w:val="000000"/>
                <w:u w:color="000000"/>
                <w:lang w:eastAsia="en-US"/>
              </w:rPr>
              <w:lastRenderedPageBreak/>
              <w:t>энергетическую ценность блюд;</w:t>
            </w:r>
          </w:p>
          <w:p w:rsidR="00366EE1" w:rsidRPr="00366EE1" w:rsidRDefault="00366EE1" w:rsidP="00366EE1">
            <w:pPr>
              <w:pStyle w:val="ad"/>
              <w:spacing w:before="0" w:after="0"/>
              <w:ind w:left="0" w:firstLine="0"/>
              <w:rPr>
                <w:rFonts w:eastAsia="Times New Roman"/>
                <w:color w:val="000000"/>
                <w:u w:color="000000"/>
                <w:lang w:eastAsia="en-US"/>
              </w:rPr>
            </w:pPr>
            <w:r>
              <w:rPr>
                <w:rFonts w:eastAsia="Times New Roman"/>
                <w:color w:val="000000"/>
                <w:u w:color="000000"/>
                <w:lang w:eastAsia="en-US"/>
              </w:rPr>
              <w:t xml:space="preserve">- </w:t>
            </w:r>
            <w:r w:rsidRPr="00366EE1">
              <w:rPr>
                <w:rFonts w:eastAsia="Times New Roman"/>
                <w:color w:val="000000"/>
                <w:u w:color="000000"/>
                <w:lang w:eastAsia="en-US"/>
              </w:rPr>
              <w:t xml:space="preserve">рассчитывать суточный расход  энергии в зависимости от основного энергетического обмена человека; </w:t>
            </w:r>
          </w:p>
          <w:p w:rsidR="00366EE1" w:rsidRPr="00366EE1" w:rsidRDefault="00366EE1" w:rsidP="00366EE1">
            <w:pPr>
              <w:pStyle w:val="ad"/>
              <w:spacing w:before="0" w:after="0"/>
              <w:ind w:left="0" w:firstLine="0"/>
              <w:rPr>
                <w:rFonts w:eastAsia="Times New Roman"/>
                <w:color w:val="000000"/>
                <w:u w:color="000000"/>
                <w:lang w:eastAsia="en-US"/>
              </w:rPr>
            </w:pPr>
            <w:r>
              <w:rPr>
                <w:rFonts w:eastAsia="Times New Roman"/>
                <w:color w:val="000000"/>
                <w:u w:color="000000"/>
                <w:lang w:eastAsia="en-US"/>
              </w:rPr>
              <w:t xml:space="preserve">- </w:t>
            </w:r>
            <w:r w:rsidRPr="00366EE1">
              <w:rPr>
                <w:rFonts w:eastAsia="Times New Roman"/>
                <w:color w:val="000000"/>
                <w:u w:color="000000"/>
                <w:lang w:eastAsia="en-US"/>
              </w:rPr>
              <w:t>составлять рационы питания для различных категорий потребителей</w:t>
            </w:r>
            <w:r>
              <w:rPr>
                <w:rFonts w:eastAsia="Times New Roman"/>
                <w:color w:val="000000"/>
                <w:u w:color="000000"/>
                <w:lang w:eastAsia="en-US"/>
              </w:rPr>
              <w:t>.</w:t>
            </w:r>
          </w:p>
          <w:p w:rsidR="00366EE1" w:rsidRPr="00EE74F6" w:rsidRDefault="00366EE1" w:rsidP="00366EE1">
            <w:pPr>
              <w:pStyle w:val="ad"/>
              <w:spacing w:before="0" w:after="0"/>
              <w:ind w:left="212" w:firstLine="0"/>
              <w:contextualSpacing/>
              <w:rPr>
                <w:rFonts w:eastAsia="Times New Roman"/>
                <w:color w:val="000000"/>
                <w:u w:color="000000"/>
                <w:lang w:eastAsia="en-US"/>
              </w:rPr>
            </w:pPr>
          </w:p>
        </w:tc>
        <w:tc>
          <w:tcPr>
            <w:tcW w:w="3046" w:type="dxa"/>
            <w:vMerge/>
          </w:tcPr>
          <w:p w:rsidR="00366EE1" w:rsidRPr="00EE74F6" w:rsidRDefault="00366EE1" w:rsidP="00135D23">
            <w:pPr>
              <w:jc w:val="both"/>
              <w:rPr>
                <w:lang w:eastAsia="en-US"/>
              </w:rPr>
            </w:pPr>
          </w:p>
        </w:tc>
      </w:tr>
      <w:tr w:rsidR="00366EE1" w:rsidRPr="00097D1C" w:rsidTr="007910EC">
        <w:trPr>
          <w:trHeight w:val="3975"/>
        </w:trPr>
        <w:tc>
          <w:tcPr>
            <w:tcW w:w="3485" w:type="dxa"/>
            <w:vMerge/>
          </w:tcPr>
          <w:p w:rsidR="00366EE1" w:rsidRPr="00EE74F6" w:rsidRDefault="00366EE1" w:rsidP="00135D23">
            <w:pPr>
              <w:jc w:val="both"/>
              <w:rPr>
                <w:lang w:eastAsia="en-US"/>
              </w:rPr>
            </w:pPr>
          </w:p>
        </w:tc>
        <w:tc>
          <w:tcPr>
            <w:tcW w:w="3215" w:type="dxa"/>
            <w:vMerge/>
          </w:tcPr>
          <w:p w:rsidR="00366EE1" w:rsidRPr="00366EE1" w:rsidRDefault="00366EE1" w:rsidP="00366EE1">
            <w:pPr>
              <w:pStyle w:val="ad"/>
              <w:numPr>
                <w:ilvl w:val="0"/>
                <w:numId w:val="8"/>
              </w:numPr>
              <w:spacing w:before="0" w:after="0"/>
              <w:ind w:left="0" w:firstLine="0"/>
              <w:rPr>
                <w:rFonts w:eastAsia="Times New Roman"/>
                <w:color w:val="000000"/>
                <w:u w:color="000000"/>
                <w:lang w:eastAsia="en-US"/>
              </w:rPr>
            </w:pPr>
          </w:p>
        </w:tc>
        <w:tc>
          <w:tcPr>
            <w:tcW w:w="3046" w:type="dxa"/>
          </w:tcPr>
          <w:p w:rsidR="00366EE1" w:rsidRDefault="00366EE1" w:rsidP="00366EE1">
            <w:pPr>
              <w:pStyle w:val="ad"/>
              <w:widowControl w:val="0"/>
              <w:spacing w:before="0"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- пищевые вещества и их значение для организма человека;</w:t>
            </w:r>
          </w:p>
          <w:p w:rsidR="00366EE1" w:rsidRDefault="00366EE1" w:rsidP="00366EE1">
            <w:pPr>
              <w:pStyle w:val="ad"/>
              <w:widowControl w:val="0"/>
              <w:spacing w:before="0"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- суточную норму потребности человека в питательных веществах;</w:t>
            </w:r>
          </w:p>
          <w:p w:rsidR="00366EE1" w:rsidRDefault="00366EE1" w:rsidP="00366EE1">
            <w:pPr>
              <w:pStyle w:val="ad"/>
              <w:widowControl w:val="0"/>
              <w:spacing w:before="0"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- основные процессы обмена веществ в организме;</w:t>
            </w:r>
          </w:p>
          <w:p w:rsidR="00366EE1" w:rsidRDefault="00366EE1" w:rsidP="00366EE1">
            <w:pPr>
              <w:pStyle w:val="ad"/>
              <w:widowControl w:val="0"/>
              <w:spacing w:before="0"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- суточный расход энергии;</w:t>
            </w:r>
          </w:p>
          <w:p w:rsidR="00366EE1" w:rsidRDefault="00366EE1" w:rsidP="00366EE1">
            <w:pPr>
              <w:pStyle w:val="ad"/>
              <w:widowControl w:val="0"/>
              <w:spacing w:before="0"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- состав, физиологическое значение, энергетическую и пищевую ценность различных продуктов питания;</w:t>
            </w:r>
          </w:p>
          <w:p w:rsidR="00366EE1" w:rsidRDefault="00366EE1" w:rsidP="00366EE1">
            <w:pPr>
              <w:pStyle w:val="ad"/>
              <w:widowControl w:val="0"/>
              <w:spacing w:before="0"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- физико-химические изменения пищи в процессе пищеварения;</w:t>
            </w:r>
          </w:p>
          <w:p w:rsidR="00366EE1" w:rsidRDefault="00366EE1" w:rsidP="00366EE1">
            <w:pPr>
              <w:pStyle w:val="ad"/>
              <w:widowControl w:val="0"/>
              <w:spacing w:before="0"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- усвояемость пищи, влияющие на нее факторы;</w:t>
            </w:r>
          </w:p>
          <w:p w:rsidR="00366EE1" w:rsidRDefault="00366EE1" w:rsidP="00366EE1">
            <w:pPr>
              <w:pStyle w:val="ad"/>
              <w:widowControl w:val="0"/>
              <w:spacing w:before="0"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- нормы и принципы рационального сбалансированного питания для различных групп населения;</w:t>
            </w:r>
          </w:p>
          <w:p w:rsidR="00366EE1" w:rsidRDefault="00366EE1" w:rsidP="00366EE1">
            <w:pPr>
              <w:pStyle w:val="ad"/>
              <w:widowControl w:val="0"/>
              <w:spacing w:before="0"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- назначение диетического (лечебного)  питания, характеристику диет;</w:t>
            </w:r>
          </w:p>
          <w:p w:rsidR="00366EE1" w:rsidRPr="00EE74F6" w:rsidRDefault="00366EE1" w:rsidP="00366EE1">
            <w:pPr>
              <w:pStyle w:val="ad"/>
              <w:widowControl w:val="0"/>
              <w:spacing w:before="0" w:after="0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- методики составления рационов питания.</w:t>
            </w:r>
          </w:p>
        </w:tc>
      </w:tr>
      <w:tr w:rsidR="00FA26E6" w:rsidRPr="00097D1C" w:rsidTr="007910EC">
        <w:trPr>
          <w:trHeight w:val="3641"/>
        </w:trPr>
        <w:tc>
          <w:tcPr>
            <w:tcW w:w="3485" w:type="dxa"/>
            <w:vMerge/>
          </w:tcPr>
          <w:p w:rsidR="00FA26E6" w:rsidRPr="00EE74F6" w:rsidRDefault="00FA26E6" w:rsidP="00135D23">
            <w:pPr>
              <w:jc w:val="both"/>
              <w:rPr>
                <w:lang w:eastAsia="en-US"/>
              </w:rPr>
            </w:pPr>
          </w:p>
        </w:tc>
        <w:tc>
          <w:tcPr>
            <w:tcW w:w="3215" w:type="dxa"/>
          </w:tcPr>
          <w:p w:rsidR="00FA26E6" w:rsidRPr="00366EE1" w:rsidRDefault="00FA26E6" w:rsidP="00366EE1">
            <w:pPr>
              <w:ind w:left="0" w:firstLine="0"/>
              <w:contextualSpacing/>
              <w:rPr>
                <w:rFonts w:eastAsia="Times New Roman"/>
                <w:color w:val="000000"/>
                <w:u w:color="000000"/>
                <w:lang w:eastAsia="en-US"/>
              </w:rPr>
            </w:pPr>
          </w:p>
        </w:tc>
        <w:tc>
          <w:tcPr>
            <w:tcW w:w="3046" w:type="dxa"/>
          </w:tcPr>
          <w:p w:rsidR="00FA26E6" w:rsidRPr="00EE74F6" w:rsidRDefault="00FA26E6" w:rsidP="005A2904">
            <w:pPr>
              <w:rPr>
                <w:lang w:eastAsia="en-US"/>
              </w:rPr>
            </w:pPr>
          </w:p>
        </w:tc>
      </w:tr>
      <w:tr w:rsidR="00E91F4B" w:rsidRPr="00097D1C" w:rsidTr="007910EC">
        <w:tc>
          <w:tcPr>
            <w:tcW w:w="3485" w:type="dxa"/>
          </w:tcPr>
          <w:p w:rsidR="002C7D98" w:rsidRDefault="00E91F4B" w:rsidP="002C7D98">
            <w:pPr>
              <w:ind w:left="0" w:firstLine="0"/>
              <w:rPr>
                <w:sz w:val="22"/>
                <w:szCs w:val="22"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lastRenderedPageBreak/>
              <w:t>ОК 01</w:t>
            </w:r>
            <w:r w:rsidR="002C7D98">
              <w:rPr>
                <w:sz w:val="22"/>
                <w:szCs w:val="22"/>
                <w:lang w:eastAsia="en-US"/>
              </w:rPr>
              <w:t xml:space="preserve"> Выбирать способы решения задач профессиональной деятельности, применительно к различным контекстам.</w:t>
            </w:r>
          </w:p>
          <w:p w:rsidR="002C7D98" w:rsidRDefault="002C7D98" w:rsidP="002C7D98">
            <w:pPr>
              <w:ind w:left="0" w:firstLine="0"/>
              <w:rPr>
                <w:sz w:val="22"/>
                <w:szCs w:val="22"/>
                <w:lang w:eastAsia="en-US"/>
              </w:rPr>
            </w:pPr>
          </w:p>
          <w:p w:rsidR="002C7D98" w:rsidRPr="002C7D98" w:rsidRDefault="002C7D98" w:rsidP="002C7D98">
            <w:pPr>
              <w:ind w:left="0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15" w:type="dxa"/>
          </w:tcPr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Распознавать задачу и/или проблему в профессиональном и/или социальном контексте.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Анализировать задачу и/или проблему и выделять её составные части.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 xml:space="preserve">Правильно выявлять и эффективно искать информацию, необходимую </w:t>
            </w:r>
            <w:r w:rsidRPr="00EE74F6">
              <w:rPr>
                <w:bCs/>
                <w:sz w:val="22"/>
                <w:szCs w:val="22"/>
                <w:lang w:eastAsia="en-US"/>
              </w:rPr>
              <w:lastRenderedPageBreak/>
              <w:t>для решения задачи и/или проблемы.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 xml:space="preserve">Составить план действия. 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Определять необходимые ресурсы.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Владеть актуальными методами работы в профессиональной и смежных сферах.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Реализовать составленный план.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3046" w:type="dxa"/>
          </w:tcPr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lastRenderedPageBreak/>
              <w:t>Актуальный профессиональный и социальный контекст, в котором приходится работать и жить.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 xml:space="preserve">Основные источники информации и ресурсы для решения задач и проблем в профессиональном и/или </w:t>
            </w:r>
            <w:r w:rsidRPr="00EE74F6">
              <w:rPr>
                <w:bCs/>
                <w:sz w:val="22"/>
                <w:szCs w:val="22"/>
                <w:lang w:eastAsia="en-US"/>
              </w:rPr>
              <w:lastRenderedPageBreak/>
              <w:t>социальном контексте.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Алгоритмы выполнения работ в профессиональной и смежных областях.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Методы работы в профессиональной и смежных сферах.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Структура плана для решения задач.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Порядок оценки результатов решения задач профессиональной деятельности</w:t>
            </w:r>
          </w:p>
        </w:tc>
      </w:tr>
      <w:tr w:rsidR="00E91F4B" w:rsidRPr="00097D1C" w:rsidTr="007910EC">
        <w:tc>
          <w:tcPr>
            <w:tcW w:w="3485" w:type="dxa"/>
          </w:tcPr>
          <w:p w:rsidR="00E91F4B" w:rsidRPr="00EE74F6" w:rsidRDefault="00E91F4B" w:rsidP="002C7D98">
            <w:pPr>
              <w:ind w:left="0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lastRenderedPageBreak/>
              <w:t>ОК 02</w:t>
            </w:r>
            <w:r w:rsidR="002C7D98">
              <w:rPr>
                <w:sz w:val="22"/>
                <w:szCs w:val="22"/>
                <w:lang w:eastAsia="en-US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215" w:type="dxa"/>
          </w:tcPr>
          <w:p w:rsidR="00E91F4B" w:rsidRPr="00EE74F6" w:rsidRDefault="00E91F4B" w:rsidP="00FA26E6">
            <w:pPr>
              <w:ind w:left="34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Определять задачи поиска информации</w:t>
            </w:r>
          </w:p>
          <w:p w:rsidR="00E91F4B" w:rsidRPr="00EE74F6" w:rsidRDefault="00E91F4B" w:rsidP="00FA26E6">
            <w:pPr>
              <w:ind w:left="34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Определять необходимые источники информации</w:t>
            </w:r>
          </w:p>
          <w:p w:rsidR="00E91F4B" w:rsidRPr="00EE74F6" w:rsidRDefault="00E91F4B" w:rsidP="00FA26E6">
            <w:pPr>
              <w:ind w:left="34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Планировать процесс поиска</w:t>
            </w:r>
          </w:p>
          <w:p w:rsidR="00E91F4B" w:rsidRPr="00EE74F6" w:rsidRDefault="00E91F4B" w:rsidP="00FA26E6">
            <w:pPr>
              <w:ind w:left="34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Структурировать получаемую информацию</w:t>
            </w:r>
          </w:p>
          <w:p w:rsidR="00E91F4B" w:rsidRPr="00EE74F6" w:rsidRDefault="00E91F4B" w:rsidP="00FA26E6">
            <w:pPr>
              <w:ind w:left="34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Выделять наиболее значимое в перечне информации</w:t>
            </w:r>
          </w:p>
          <w:p w:rsidR="00E91F4B" w:rsidRPr="00EE74F6" w:rsidRDefault="00E91F4B" w:rsidP="00FA26E6">
            <w:pPr>
              <w:ind w:left="34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Оценивать практическую значимость результатов поиска</w:t>
            </w:r>
          </w:p>
          <w:p w:rsidR="00E91F4B" w:rsidRPr="00EE74F6" w:rsidRDefault="00E91F4B" w:rsidP="00FA26E6">
            <w:pPr>
              <w:ind w:left="34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Оформлять результаты поиска</w:t>
            </w:r>
          </w:p>
        </w:tc>
        <w:tc>
          <w:tcPr>
            <w:tcW w:w="3046" w:type="dxa"/>
          </w:tcPr>
          <w:p w:rsidR="00E91F4B" w:rsidRPr="00EE74F6" w:rsidRDefault="00E91F4B" w:rsidP="00FA26E6">
            <w:pPr>
              <w:ind w:left="34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Номенклатура информационных источников применяемых в профессиональной деятельности</w:t>
            </w:r>
          </w:p>
          <w:p w:rsidR="00E91F4B" w:rsidRPr="00EE74F6" w:rsidRDefault="00E91F4B" w:rsidP="00FA26E6">
            <w:pPr>
              <w:ind w:left="34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Приемы структурирования информации</w:t>
            </w:r>
          </w:p>
          <w:p w:rsidR="00E91F4B" w:rsidRPr="00EE74F6" w:rsidRDefault="00E91F4B" w:rsidP="00FA26E6">
            <w:pPr>
              <w:ind w:left="34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Формат оформления результатов поиска информации</w:t>
            </w:r>
          </w:p>
          <w:p w:rsidR="00E91F4B" w:rsidRPr="00EE74F6" w:rsidRDefault="00E91F4B" w:rsidP="00FA26E6">
            <w:pPr>
              <w:ind w:left="34" w:firstLine="0"/>
              <w:rPr>
                <w:lang w:eastAsia="en-US"/>
              </w:rPr>
            </w:pPr>
          </w:p>
        </w:tc>
      </w:tr>
      <w:tr w:rsidR="00E91F4B" w:rsidRPr="00097D1C" w:rsidTr="007910EC">
        <w:tc>
          <w:tcPr>
            <w:tcW w:w="3485" w:type="dxa"/>
          </w:tcPr>
          <w:p w:rsidR="00E91F4B" w:rsidRPr="00EE74F6" w:rsidRDefault="00E91F4B" w:rsidP="002C7D98">
            <w:pPr>
              <w:ind w:left="0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03</w:t>
            </w:r>
            <w:r w:rsidR="002C7D98">
              <w:rPr>
                <w:sz w:val="22"/>
                <w:szCs w:val="22"/>
                <w:lang w:eastAsia="en-US"/>
              </w:rPr>
              <w:t xml:space="preserve"> Планировать и реализовывать собственное профессиональное и личностное развитие.</w:t>
            </w:r>
          </w:p>
        </w:tc>
        <w:tc>
          <w:tcPr>
            <w:tcW w:w="3215" w:type="dxa"/>
          </w:tcPr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3046" w:type="dxa"/>
          </w:tcPr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Содержание актуальной нормативно-правовой документации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Современная научная и профессиональная терминология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Возможные траектории профессионального развития  и самообразования</w:t>
            </w:r>
          </w:p>
        </w:tc>
      </w:tr>
      <w:tr w:rsidR="00E91F4B" w:rsidRPr="00097D1C" w:rsidTr="007910EC">
        <w:tc>
          <w:tcPr>
            <w:tcW w:w="3485" w:type="dxa"/>
          </w:tcPr>
          <w:p w:rsidR="00E91F4B" w:rsidRPr="00EE74F6" w:rsidRDefault="00E91F4B" w:rsidP="002C7D98">
            <w:pPr>
              <w:ind w:left="0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04</w:t>
            </w:r>
            <w:r w:rsidR="002C7D98">
              <w:rPr>
                <w:sz w:val="22"/>
                <w:szCs w:val="22"/>
                <w:lang w:eastAsia="en-US"/>
              </w:rPr>
              <w:t xml:space="preserve">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215" w:type="dxa"/>
          </w:tcPr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Организовывать работу коллектива и команды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Взаимодействовать</w:t>
            </w:r>
            <w:r w:rsidRPr="00EE74F6">
              <w:rPr>
                <w:sz w:val="22"/>
                <w:szCs w:val="22"/>
                <w:lang w:eastAsia="en-US"/>
              </w:rPr>
              <w:t xml:space="preserve"> </w:t>
            </w:r>
            <w:r w:rsidRPr="00EE74F6">
              <w:rPr>
                <w:bCs/>
                <w:sz w:val="22"/>
                <w:szCs w:val="22"/>
                <w:lang w:eastAsia="en-US"/>
              </w:rPr>
              <w:t xml:space="preserve">с коллегами, руководством, клиентами.  </w:t>
            </w:r>
          </w:p>
        </w:tc>
        <w:tc>
          <w:tcPr>
            <w:tcW w:w="3046" w:type="dxa"/>
          </w:tcPr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Психология коллектива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Психология личности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Основы проектной деятельности</w:t>
            </w:r>
          </w:p>
        </w:tc>
      </w:tr>
      <w:tr w:rsidR="00E91F4B" w:rsidRPr="00097D1C" w:rsidTr="007910EC">
        <w:tc>
          <w:tcPr>
            <w:tcW w:w="3485" w:type="dxa"/>
          </w:tcPr>
          <w:p w:rsidR="00E91F4B" w:rsidRPr="00EE74F6" w:rsidRDefault="00E91F4B" w:rsidP="002C7D98">
            <w:pPr>
              <w:ind w:left="0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05</w:t>
            </w:r>
            <w:r w:rsidR="002C7D98">
              <w:rPr>
                <w:sz w:val="22"/>
                <w:szCs w:val="22"/>
                <w:lang w:eastAsia="en-US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215" w:type="dxa"/>
          </w:tcPr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Излагать свои мысли на государственном языке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Оформлять документы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</w:p>
        </w:tc>
        <w:tc>
          <w:tcPr>
            <w:tcW w:w="3046" w:type="dxa"/>
          </w:tcPr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Особенности социального и культурного контекста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Правила оформления документов.</w:t>
            </w:r>
          </w:p>
        </w:tc>
      </w:tr>
      <w:tr w:rsidR="00E91F4B" w:rsidRPr="00097D1C" w:rsidTr="007910EC">
        <w:tc>
          <w:tcPr>
            <w:tcW w:w="3485" w:type="dxa"/>
          </w:tcPr>
          <w:p w:rsidR="00E91F4B" w:rsidRPr="00EE74F6" w:rsidRDefault="00E91F4B" w:rsidP="002C7D98">
            <w:pPr>
              <w:ind w:left="0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06</w:t>
            </w:r>
            <w:r w:rsidR="002C7D98">
              <w:rPr>
                <w:sz w:val="22"/>
                <w:szCs w:val="22"/>
                <w:lang w:eastAsia="en-US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215" w:type="dxa"/>
          </w:tcPr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Описывать значимость своей профессии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Презентовать структуру профессиональной деятельности по профессии</w:t>
            </w:r>
          </w:p>
        </w:tc>
        <w:tc>
          <w:tcPr>
            <w:tcW w:w="3046" w:type="dxa"/>
          </w:tcPr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Сущность гражданско-патриотической позиции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Общечеловеческие ценности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Правила поведения в ходе выполнения профессиональной деятельности</w:t>
            </w:r>
          </w:p>
        </w:tc>
      </w:tr>
      <w:tr w:rsidR="00E91F4B" w:rsidRPr="00097D1C" w:rsidTr="007910EC">
        <w:tc>
          <w:tcPr>
            <w:tcW w:w="3485" w:type="dxa"/>
          </w:tcPr>
          <w:p w:rsidR="00E91F4B" w:rsidRPr="00EE74F6" w:rsidRDefault="00E91F4B" w:rsidP="002C7D98">
            <w:pPr>
              <w:ind w:left="0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07</w:t>
            </w:r>
            <w:r w:rsidR="002C7D98">
              <w:rPr>
                <w:sz w:val="22"/>
                <w:szCs w:val="22"/>
                <w:lang w:eastAsia="en-US"/>
              </w:rPr>
              <w:t xml:space="preserve"> Содействовать сохранению окружающей среды, </w:t>
            </w:r>
            <w:r w:rsidR="002C7D98">
              <w:rPr>
                <w:sz w:val="22"/>
                <w:szCs w:val="22"/>
                <w:lang w:eastAsia="en-US"/>
              </w:rPr>
              <w:lastRenderedPageBreak/>
              <w:t>ресурсосбережению, эффективно действовать в чрезвычайных ситуациях.</w:t>
            </w:r>
          </w:p>
        </w:tc>
        <w:tc>
          <w:tcPr>
            <w:tcW w:w="3215" w:type="dxa"/>
          </w:tcPr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lastRenderedPageBreak/>
              <w:t>Соблюдать нормы экологической безопасности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lastRenderedPageBreak/>
              <w:t>Определять направления ресурсосбережения в рамках профессиональной деятельности по профессии</w:t>
            </w:r>
          </w:p>
        </w:tc>
        <w:tc>
          <w:tcPr>
            <w:tcW w:w="3046" w:type="dxa"/>
          </w:tcPr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lastRenderedPageBreak/>
              <w:t xml:space="preserve">Правила экологической безопасности при ведении </w:t>
            </w:r>
            <w:r w:rsidRPr="00EE74F6">
              <w:rPr>
                <w:bCs/>
                <w:sz w:val="22"/>
                <w:szCs w:val="22"/>
                <w:lang w:eastAsia="en-US"/>
              </w:rPr>
              <w:lastRenderedPageBreak/>
              <w:t>профессиональной деятельности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Основные ресурсы задействованные в профессиональной деятельности</w:t>
            </w:r>
          </w:p>
          <w:p w:rsidR="00E91F4B" w:rsidRPr="00EE74F6" w:rsidRDefault="00E91F4B" w:rsidP="00FA26E6">
            <w:pPr>
              <w:ind w:left="34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Пути обеспечения ресурсосбережения.</w:t>
            </w:r>
          </w:p>
        </w:tc>
      </w:tr>
      <w:tr w:rsidR="00E91F4B" w:rsidRPr="00097D1C" w:rsidTr="007910EC">
        <w:tc>
          <w:tcPr>
            <w:tcW w:w="3485" w:type="dxa"/>
          </w:tcPr>
          <w:p w:rsidR="00E91F4B" w:rsidRPr="00EE74F6" w:rsidRDefault="00E91F4B" w:rsidP="002C7D98">
            <w:pPr>
              <w:ind w:left="0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lastRenderedPageBreak/>
              <w:t>ОК 09</w:t>
            </w:r>
            <w:r w:rsidR="002C7D98">
              <w:rPr>
                <w:sz w:val="22"/>
                <w:szCs w:val="22"/>
                <w:lang w:eastAsia="en-US"/>
              </w:rPr>
              <w:t xml:space="preserve"> Использовать информационные технологии в профессиональной деятельности.</w:t>
            </w:r>
          </w:p>
        </w:tc>
        <w:tc>
          <w:tcPr>
            <w:tcW w:w="3215" w:type="dxa"/>
          </w:tcPr>
          <w:p w:rsidR="00E91F4B" w:rsidRPr="00EE74F6" w:rsidRDefault="00E91F4B" w:rsidP="00FA26E6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  <w:p w:rsidR="00E91F4B" w:rsidRPr="00EE74F6" w:rsidRDefault="00E91F4B" w:rsidP="00FA26E6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Использовать современное программное обеспечение</w:t>
            </w:r>
          </w:p>
        </w:tc>
        <w:tc>
          <w:tcPr>
            <w:tcW w:w="3046" w:type="dxa"/>
          </w:tcPr>
          <w:p w:rsidR="00E91F4B" w:rsidRPr="00EE74F6" w:rsidRDefault="00E91F4B" w:rsidP="00FA26E6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Современные средства и устройства информатизации</w:t>
            </w:r>
          </w:p>
          <w:p w:rsidR="00E91F4B" w:rsidRPr="00EE74F6" w:rsidRDefault="00E91F4B" w:rsidP="00FA26E6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Порядок их применения и программ</w:t>
            </w:r>
            <w:r w:rsidR="002C7D98">
              <w:rPr>
                <w:bCs/>
                <w:sz w:val="22"/>
                <w:szCs w:val="22"/>
                <w:lang w:eastAsia="en-US"/>
              </w:rPr>
              <w:t>ное обеспечение в профессиональ</w:t>
            </w:r>
            <w:r w:rsidRPr="00EE74F6">
              <w:rPr>
                <w:bCs/>
                <w:sz w:val="22"/>
                <w:szCs w:val="22"/>
                <w:lang w:eastAsia="en-US"/>
              </w:rPr>
              <w:t>ной деятельности</w:t>
            </w:r>
          </w:p>
        </w:tc>
      </w:tr>
      <w:tr w:rsidR="002C7D98" w:rsidRPr="00097D1C" w:rsidTr="007910EC">
        <w:trPr>
          <w:trHeight w:val="4629"/>
        </w:trPr>
        <w:tc>
          <w:tcPr>
            <w:tcW w:w="3485" w:type="dxa"/>
          </w:tcPr>
          <w:p w:rsidR="002C7D98" w:rsidRPr="00EE74F6" w:rsidRDefault="002C7D98" w:rsidP="002C7D98">
            <w:pPr>
              <w:ind w:left="0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ОК 10</w:t>
            </w:r>
            <w:r>
              <w:rPr>
                <w:sz w:val="22"/>
                <w:szCs w:val="22"/>
                <w:lang w:eastAsia="en-US"/>
              </w:rPr>
              <w:t xml:space="preserve"> Пользоваться профессиональной документацией на государственном и иностранном языке.</w:t>
            </w:r>
          </w:p>
        </w:tc>
        <w:tc>
          <w:tcPr>
            <w:tcW w:w="3215" w:type="dxa"/>
          </w:tcPr>
          <w:p w:rsidR="002C7D98" w:rsidRPr="00EE74F6" w:rsidRDefault="002C7D98" w:rsidP="00FA26E6">
            <w:pPr>
              <w:widowControl w:val="0"/>
              <w:ind w:left="0" w:firstLine="0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Понимать общий смысл четко произнесенных высказ</w:t>
            </w:r>
            <w:r>
              <w:rPr>
                <w:sz w:val="22"/>
                <w:szCs w:val="22"/>
                <w:lang w:eastAsia="en-US"/>
              </w:rPr>
              <w:t xml:space="preserve">ываний на известные темы </w:t>
            </w:r>
            <w:r w:rsidRPr="00EE74F6">
              <w:rPr>
                <w:sz w:val="22"/>
                <w:szCs w:val="22"/>
                <w:lang w:eastAsia="en-US"/>
              </w:rPr>
              <w:t xml:space="preserve">(профессиональные и бытовые), </w:t>
            </w:r>
          </w:p>
          <w:p w:rsidR="002C7D98" w:rsidRPr="00EE74F6" w:rsidRDefault="002C7D98" w:rsidP="00FA26E6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 w:rsidRPr="00EE74F6">
              <w:rPr>
                <w:sz w:val="22"/>
                <w:szCs w:val="22"/>
                <w:lang w:eastAsia="en-US"/>
              </w:rPr>
              <w:t>понимать тексты на базовые профессиональные темы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2C7D98" w:rsidRPr="00EE74F6" w:rsidRDefault="002C7D98" w:rsidP="00FA26E6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 w:rsidRPr="00EE74F6">
              <w:rPr>
                <w:sz w:val="22"/>
                <w:szCs w:val="22"/>
                <w:lang w:eastAsia="en-US"/>
              </w:rPr>
              <w:t>участвовать в диалогах на знакомые общие и профессиональные темы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2C7D98" w:rsidRPr="00EE74F6" w:rsidRDefault="002C7D98" w:rsidP="00FA26E6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 w:rsidRPr="00EE74F6">
              <w:rPr>
                <w:sz w:val="22"/>
                <w:szCs w:val="22"/>
                <w:lang w:eastAsia="en-US"/>
              </w:rPr>
              <w:t>строить простые высказывания о себе и о своей профессиональной деятельности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2C7D98" w:rsidRPr="00EE74F6" w:rsidRDefault="002C7D98" w:rsidP="00FA26E6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 w:rsidRPr="00EE74F6">
              <w:rPr>
                <w:sz w:val="22"/>
                <w:szCs w:val="22"/>
                <w:lang w:eastAsia="en-US"/>
              </w:rPr>
              <w:t>кратко обосновывать и объяснить свои действия (текущие и планируемые)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2C7D98" w:rsidRPr="002C7D98" w:rsidRDefault="002C7D98" w:rsidP="00FA26E6">
            <w:pPr>
              <w:widowControl w:val="0"/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 w:rsidRPr="00EE74F6">
              <w:rPr>
                <w:sz w:val="22"/>
                <w:szCs w:val="22"/>
                <w:lang w:eastAsia="en-US"/>
              </w:rPr>
              <w:t>писать простые связные сообщения на знакомые или интересующие профессиональные темы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046" w:type="dxa"/>
          </w:tcPr>
          <w:p w:rsidR="002C7D98" w:rsidRPr="00EE74F6" w:rsidRDefault="002C7D98" w:rsidP="00FA26E6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 w:rsidRPr="00EE74F6">
              <w:rPr>
                <w:sz w:val="22"/>
                <w:szCs w:val="22"/>
                <w:lang w:eastAsia="en-US"/>
              </w:rPr>
              <w:t>правила построения простых и сложных предложений на профессиональные темы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2C7D98" w:rsidRPr="00EE74F6" w:rsidRDefault="002C7D98" w:rsidP="00FA26E6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 w:rsidRPr="00EE74F6">
              <w:rPr>
                <w:sz w:val="22"/>
                <w:szCs w:val="22"/>
                <w:lang w:eastAsia="en-US"/>
              </w:rPr>
              <w:t>основные общеупотребительные глаголы (бытовая и профессиональная лексика)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2C7D98" w:rsidRPr="00EE74F6" w:rsidRDefault="002C7D98" w:rsidP="00FA26E6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 w:rsidRPr="00EE74F6">
              <w:rPr>
                <w:sz w:val="22"/>
                <w:szCs w:val="22"/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2C7D98" w:rsidRPr="00EE74F6" w:rsidRDefault="002C7D98" w:rsidP="00FA26E6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 w:rsidRPr="00EE74F6">
              <w:rPr>
                <w:sz w:val="22"/>
                <w:szCs w:val="22"/>
                <w:lang w:eastAsia="en-US"/>
              </w:rPr>
              <w:t>особенности произношения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2C7D98" w:rsidRPr="00EE74F6" w:rsidRDefault="002C7D98" w:rsidP="00FA26E6">
            <w:pPr>
              <w:widowControl w:val="0"/>
              <w:ind w:left="0" w:firstLine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  <w:r w:rsidRPr="00EE74F6">
              <w:rPr>
                <w:sz w:val="22"/>
                <w:szCs w:val="22"/>
                <w:lang w:eastAsia="en-US"/>
              </w:rPr>
              <w:t>правила чтения текстов профессиональной направленности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2C7D98" w:rsidRPr="00097D1C" w:rsidTr="007910EC">
        <w:trPr>
          <w:trHeight w:val="210"/>
        </w:trPr>
        <w:tc>
          <w:tcPr>
            <w:tcW w:w="3485" w:type="dxa"/>
          </w:tcPr>
          <w:p w:rsidR="002C7D98" w:rsidRPr="00EE74F6" w:rsidRDefault="002C7D98" w:rsidP="002C7D98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ОК 11 </w:t>
            </w:r>
            <w:r w:rsidR="00BF46AD">
              <w:rPr>
                <w:sz w:val="22"/>
                <w:szCs w:val="22"/>
                <w:lang w:eastAsia="en-US"/>
              </w:rPr>
              <w:t xml:space="preserve">Планировать предпринимательскую деятельность в профессиональной сфере </w:t>
            </w:r>
          </w:p>
        </w:tc>
        <w:tc>
          <w:tcPr>
            <w:tcW w:w="3215" w:type="dxa"/>
          </w:tcPr>
          <w:p w:rsidR="002C7D98" w:rsidRDefault="007910EC" w:rsidP="002C7D98">
            <w:pPr>
              <w:ind w:left="0" w:firstLine="0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- осуществлять планирование производственной деятельности;</w:t>
            </w:r>
          </w:p>
          <w:p w:rsidR="007910EC" w:rsidRDefault="007910EC" w:rsidP="002C7D98">
            <w:pPr>
              <w:ind w:left="0" w:firstLine="0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- принимать управленческие решения;</w:t>
            </w:r>
          </w:p>
          <w:p w:rsidR="007910EC" w:rsidRDefault="007910EC" w:rsidP="002C7D98">
            <w:pPr>
              <w:ind w:left="0" w:firstLine="0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- выбирать организационно-правовую форму предпринимательской деятельности;</w:t>
            </w:r>
          </w:p>
          <w:p w:rsidR="002C7D98" w:rsidRPr="007910EC" w:rsidRDefault="007910EC" w:rsidP="002C7D98">
            <w:pPr>
              <w:ind w:left="0" w:firstLine="0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- собирать и анализировать информацию о конкурентах, потребителях, поставщиках.</w:t>
            </w:r>
          </w:p>
        </w:tc>
        <w:tc>
          <w:tcPr>
            <w:tcW w:w="3046" w:type="dxa"/>
          </w:tcPr>
          <w:p w:rsidR="007910EC" w:rsidRDefault="007910EC" w:rsidP="002C7D98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алгоритм действий по созданию предприятия малого бизнеса в соответствии с выбранными приоритетами;</w:t>
            </w:r>
          </w:p>
          <w:p w:rsidR="007910EC" w:rsidRDefault="007910EC" w:rsidP="002C7D98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нормативно-правовую базу предпринимательской деятельности;</w:t>
            </w:r>
          </w:p>
          <w:p w:rsidR="007910EC" w:rsidRDefault="007910EC" w:rsidP="002C7D98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теоретические и методологические основы организации собственного дела;</w:t>
            </w:r>
          </w:p>
          <w:p w:rsidR="007910EC" w:rsidRDefault="007910EC" w:rsidP="002C7D98">
            <w:pPr>
              <w:ind w:left="0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потенциал и факторы, благоприятствующие развитию малого и среднего бизнеса, кредитование малого бизнеса.</w:t>
            </w:r>
          </w:p>
        </w:tc>
      </w:tr>
    </w:tbl>
    <w:p w:rsidR="00FA26E6" w:rsidRDefault="00FA26E6" w:rsidP="00366EE1">
      <w:pPr>
        <w:ind w:left="0" w:firstLine="709"/>
        <w:rPr>
          <w:b/>
        </w:rPr>
      </w:pPr>
    </w:p>
    <w:p w:rsidR="00FA26E6" w:rsidRDefault="00FA26E6" w:rsidP="00366EE1">
      <w:pPr>
        <w:ind w:left="0" w:firstLine="709"/>
        <w:rPr>
          <w:b/>
        </w:rPr>
      </w:pPr>
    </w:p>
    <w:p w:rsidR="00FA26E6" w:rsidRDefault="00FA26E6" w:rsidP="007910EC">
      <w:pPr>
        <w:ind w:left="0" w:firstLine="0"/>
        <w:rPr>
          <w:b/>
        </w:rPr>
      </w:pPr>
    </w:p>
    <w:p w:rsidR="00E91F4B" w:rsidRPr="00FA26E6" w:rsidRDefault="00E91F4B" w:rsidP="00ED7CD5">
      <w:pPr>
        <w:spacing w:line="360" w:lineRule="auto"/>
        <w:ind w:left="0" w:firstLine="709"/>
        <w:jc w:val="center"/>
        <w:rPr>
          <w:b/>
          <w:sz w:val="28"/>
        </w:rPr>
      </w:pPr>
      <w:r w:rsidRPr="00FA26E6">
        <w:rPr>
          <w:b/>
          <w:sz w:val="28"/>
        </w:rPr>
        <w:lastRenderedPageBreak/>
        <w:t>2. СТРУКТУРА И СОДЕРЖАНИЕ УЧЕБНОЙ ДИСЦИПЛИНЫ</w:t>
      </w:r>
    </w:p>
    <w:p w:rsidR="005A2904" w:rsidRPr="00FA26E6" w:rsidRDefault="00E91F4B" w:rsidP="00FA26E6">
      <w:pPr>
        <w:spacing w:line="360" w:lineRule="auto"/>
        <w:ind w:left="0" w:firstLine="709"/>
        <w:rPr>
          <w:b/>
          <w:sz w:val="28"/>
        </w:rPr>
      </w:pPr>
      <w:r w:rsidRPr="00FA26E6">
        <w:rPr>
          <w:b/>
          <w:sz w:val="28"/>
        </w:rPr>
        <w:t>2.1. Объем учебной дисциплины и виды учебной работы</w:t>
      </w:r>
    </w:p>
    <w:tbl>
      <w:tblPr>
        <w:tblW w:w="494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2"/>
        <w:gridCol w:w="1701"/>
      </w:tblGrid>
      <w:tr w:rsidR="00E91F4B" w:rsidRPr="0023039C" w:rsidTr="005A2904">
        <w:trPr>
          <w:trHeight w:val="490"/>
        </w:trPr>
        <w:tc>
          <w:tcPr>
            <w:tcW w:w="4101" w:type="pct"/>
            <w:vAlign w:val="center"/>
          </w:tcPr>
          <w:p w:rsidR="00E91F4B" w:rsidRPr="0023039C" w:rsidRDefault="00E91F4B" w:rsidP="00FA26E6">
            <w:pPr>
              <w:ind w:left="0" w:firstLine="0"/>
              <w:rPr>
                <w:b/>
              </w:rPr>
            </w:pPr>
            <w:r w:rsidRPr="0023039C">
              <w:rPr>
                <w:b/>
              </w:rPr>
              <w:t>Вид учебной работы</w:t>
            </w:r>
          </w:p>
        </w:tc>
        <w:tc>
          <w:tcPr>
            <w:tcW w:w="899" w:type="pct"/>
            <w:vAlign w:val="center"/>
          </w:tcPr>
          <w:p w:rsidR="00E91F4B" w:rsidRDefault="00E91F4B" w:rsidP="00FA26E6">
            <w:pPr>
              <w:ind w:left="0" w:firstLine="0"/>
              <w:rPr>
                <w:b/>
                <w:iCs/>
              </w:rPr>
            </w:pPr>
            <w:r w:rsidRPr="0023039C">
              <w:rPr>
                <w:b/>
                <w:iCs/>
              </w:rPr>
              <w:t>Объем часов</w:t>
            </w:r>
          </w:p>
          <w:p w:rsidR="00E91F4B" w:rsidRPr="0023039C" w:rsidRDefault="00E91F4B" w:rsidP="00FA26E6">
            <w:pPr>
              <w:ind w:left="0" w:firstLine="0"/>
              <w:rPr>
                <w:b/>
                <w:iCs/>
              </w:rPr>
            </w:pPr>
          </w:p>
        </w:tc>
      </w:tr>
      <w:tr w:rsidR="00E91F4B" w:rsidRPr="0023039C" w:rsidTr="005A2904">
        <w:trPr>
          <w:trHeight w:val="490"/>
        </w:trPr>
        <w:tc>
          <w:tcPr>
            <w:tcW w:w="4101" w:type="pct"/>
            <w:vAlign w:val="center"/>
          </w:tcPr>
          <w:p w:rsidR="00E91F4B" w:rsidRPr="0023039C" w:rsidRDefault="00E91F4B" w:rsidP="00FA26E6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899" w:type="pct"/>
            <w:vAlign w:val="center"/>
          </w:tcPr>
          <w:p w:rsidR="00E91F4B" w:rsidRPr="0084141D" w:rsidRDefault="005A2904" w:rsidP="00FA26E6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82</w:t>
            </w:r>
          </w:p>
        </w:tc>
      </w:tr>
      <w:tr w:rsidR="00E91F4B" w:rsidRPr="0023039C" w:rsidTr="00135D23">
        <w:trPr>
          <w:trHeight w:val="490"/>
        </w:trPr>
        <w:tc>
          <w:tcPr>
            <w:tcW w:w="5000" w:type="pct"/>
            <w:gridSpan w:val="2"/>
            <w:vAlign w:val="center"/>
          </w:tcPr>
          <w:p w:rsidR="00E91F4B" w:rsidRPr="0023039C" w:rsidRDefault="00E91F4B" w:rsidP="00FA26E6">
            <w:pPr>
              <w:ind w:left="0" w:firstLine="0"/>
              <w:rPr>
                <w:iCs/>
              </w:rPr>
            </w:pPr>
            <w:r w:rsidRPr="0023039C">
              <w:t>в том числе:</w:t>
            </w:r>
          </w:p>
        </w:tc>
      </w:tr>
      <w:tr w:rsidR="00E91F4B" w:rsidRPr="0023039C" w:rsidTr="005A2904">
        <w:trPr>
          <w:trHeight w:val="490"/>
        </w:trPr>
        <w:tc>
          <w:tcPr>
            <w:tcW w:w="4101" w:type="pct"/>
            <w:vAlign w:val="center"/>
          </w:tcPr>
          <w:p w:rsidR="00E91F4B" w:rsidRPr="0023039C" w:rsidRDefault="00E91F4B" w:rsidP="00FA26E6">
            <w:pPr>
              <w:ind w:left="0" w:firstLine="0"/>
            </w:pPr>
            <w:r w:rsidRPr="0023039C">
              <w:t>теоретическое обучение</w:t>
            </w:r>
          </w:p>
        </w:tc>
        <w:tc>
          <w:tcPr>
            <w:tcW w:w="899" w:type="pct"/>
            <w:vAlign w:val="center"/>
          </w:tcPr>
          <w:p w:rsidR="00E91F4B" w:rsidRPr="0023039C" w:rsidRDefault="00D63ABB" w:rsidP="00FA26E6">
            <w:pPr>
              <w:widowControl w:val="0"/>
              <w:ind w:left="0" w:firstLine="0"/>
              <w:jc w:val="center"/>
              <w:rPr>
                <w:iCs/>
              </w:rPr>
            </w:pPr>
            <w:r>
              <w:rPr>
                <w:iCs/>
              </w:rPr>
              <w:t>48</w:t>
            </w:r>
          </w:p>
        </w:tc>
      </w:tr>
      <w:tr w:rsidR="00E91F4B" w:rsidRPr="0023039C" w:rsidTr="005A2904">
        <w:trPr>
          <w:trHeight w:val="490"/>
        </w:trPr>
        <w:tc>
          <w:tcPr>
            <w:tcW w:w="4101" w:type="pct"/>
            <w:vAlign w:val="center"/>
          </w:tcPr>
          <w:p w:rsidR="00E91F4B" w:rsidRPr="0023039C" w:rsidRDefault="00E91F4B" w:rsidP="00FA26E6">
            <w:pPr>
              <w:ind w:left="0" w:firstLine="0"/>
            </w:pPr>
            <w:r w:rsidRPr="0023039C">
              <w:t>лабораторные занятия</w:t>
            </w:r>
          </w:p>
        </w:tc>
        <w:tc>
          <w:tcPr>
            <w:tcW w:w="899" w:type="pct"/>
            <w:vAlign w:val="center"/>
          </w:tcPr>
          <w:p w:rsidR="00E91F4B" w:rsidRPr="0023039C" w:rsidRDefault="00E91F4B" w:rsidP="00FA26E6">
            <w:pPr>
              <w:widowControl w:val="0"/>
              <w:ind w:left="0" w:firstLine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E91F4B" w:rsidRPr="0023039C" w:rsidTr="005A2904">
        <w:trPr>
          <w:trHeight w:val="490"/>
        </w:trPr>
        <w:tc>
          <w:tcPr>
            <w:tcW w:w="4101" w:type="pct"/>
            <w:vAlign w:val="center"/>
          </w:tcPr>
          <w:p w:rsidR="00E91F4B" w:rsidRPr="0023039C" w:rsidRDefault="00E91F4B" w:rsidP="00FA26E6">
            <w:pPr>
              <w:ind w:left="0" w:firstLine="0"/>
            </w:pPr>
            <w:r w:rsidRPr="0023039C">
              <w:t xml:space="preserve">практические занятия </w:t>
            </w:r>
          </w:p>
        </w:tc>
        <w:tc>
          <w:tcPr>
            <w:tcW w:w="899" w:type="pct"/>
            <w:vAlign w:val="center"/>
          </w:tcPr>
          <w:p w:rsidR="00E91F4B" w:rsidRPr="0023039C" w:rsidRDefault="00D63ABB" w:rsidP="00FA26E6">
            <w:pPr>
              <w:widowControl w:val="0"/>
              <w:ind w:left="0" w:firstLine="0"/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</w:tr>
      <w:tr w:rsidR="00E91F4B" w:rsidRPr="00414C20" w:rsidTr="00135D23">
        <w:trPr>
          <w:trHeight w:val="490"/>
        </w:trPr>
        <w:tc>
          <w:tcPr>
            <w:tcW w:w="4101" w:type="pct"/>
            <w:vAlign w:val="center"/>
          </w:tcPr>
          <w:p w:rsidR="00E91F4B" w:rsidRPr="00414C20" w:rsidRDefault="005A2904" w:rsidP="00FA26E6">
            <w:pPr>
              <w:suppressAutoHyphens/>
              <w:ind w:left="0" w:firstLine="0"/>
              <w:rPr>
                <w:b/>
                <w:iCs/>
              </w:rPr>
            </w:pPr>
            <w:r>
              <w:rPr>
                <w:b/>
                <w:iCs/>
              </w:rPr>
              <w:t>Итоговая</w:t>
            </w:r>
            <w:r w:rsidR="00E91F4B">
              <w:rPr>
                <w:b/>
                <w:iCs/>
              </w:rPr>
              <w:t xml:space="preserve"> аттестация</w:t>
            </w:r>
            <w:r>
              <w:rPr>
                <w:b/>
                <w:iCs/>
              </w:rPr>
              <w:t xml:space="preserve"> в форме зачета</w:t>
            </w:r>
          </w:p>
        </w:tc>
        <w:tc>
          <w:tcPr>
            <w:tcW w:w="899" w:type="pct"/>
            <w:vAlign w:val="center"/>
          </w:tcPr>
          <w:p w:rsidR="00E91F4B" w:rsidRPr="00414C20" w:rsidRDefault="00E91F4B" w:rsidP="00FA26E6">
            <w:pPr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</w:tr>
    </w:tbl>
    <w:p w:rsidR="00E91F4B" w:rsidRPr="00313830" w:rsidRDefault="00E91F4B" w:rsidP="00FA26E6">
      <w:pPr>
        <w:suppressAutoHyphens/>
        <w:ind w:left="0" w:firstLine="0"/>
        <w:rPr>
          <w:b/>
          <w:i/>
          <w:strike/>
        </w:rPr>
      </w:pPr>
    </w:p>
    <w:p w:rsidR="00E91F4B" w:rsidRPr="00D111DA" w:rsidRDefault="00E91F4B" w:rsidP="00E91F4B">
      <w:pPr>
        <w:rPr>
          <w:b/>
          <w:i/>
        </w:rPr>
      </w:pPr>
    </w:p>
    <w:p w:rsidR="00E91F4B" w:rsidRPr="00D111DA" w:rsidRDefault="00E91F4B" w:rsidP="00E91F4B">
      <w:pPr>
        <w:rPr>
          <w:b/>
          <w:i/>
        </w:rPr>
        <w:sectPr w:rsidR="00E91F4B" w:rsidRPr="00D111DA" w:rsidSect="00ED7CD5">
          <w:footerReference w:type="default" r:id="rId8"/>
          <w:type w:val="nextColumn"/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E91F4B" w:rsidRPr="00FA26E6" w:rsidRDefault="00E91F4B" w:rsidP="00E91F4B">
      <w:pPr>
        <w:rPr>
          <w:b/>
          <w:bCs/>
          <w:sz w:val="28"/>
        </w:rPr>
      </w:pPr>
      <w:r w:rsidRPr="00FA26E6">
        <w:rPr>
          <w:b/>
          <w:sz w:val="28"/>
        </w:rPr>
        <w:lastRenderedPageBreak/>
        <w:t xml:space="preserve">2.2. Тематический план и содержание учебной дисциплины </w:t>
      </w:r>
    </w:p>
    <w:p w:rsidR="00E91F4B" w:rsidRPr="00D111DA" w:rsidRDefault="00E91F4B" w:rsidP="00E91F4B">
      <w:pPr>
        <w:rPr>
          <w:b/>
          <w:bCs/>
          <w:i/>
        </w:rPr>
      </w:pP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8913"/>
        <w:gridCol w:w="1490"/>
        <w:gridCol w:w="1965"/>
      </w:tblGrid>
      <w:tr w:rsidR="00E91F4B" w:rsidRPr="00D111DA" w:rsidTr="004D6A59">
        <w:trPr>
          <w:trHeight w:val="993"/>
        </w:trPr>
        <w:tc>
          <w:tcPr>
            <w:tcW w:w="833" w:type="pct"/>
            <w:vAlign w:val="center"/>
          </w:tcPr>
          <w:p w:rsidR="00E91F4B" w:rsidRPr="00B86E8A" w:rsidRDefault="00E91F4B" w:rsidP="00AC49B9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Наименование разделов и тем</w:t>
            </w:r>
          </w:p>
        </w:tc>
        <w:tc>
          <w:tcPr>
            <w:tcW w:w="3002" w:type="pct"/>
            <w:vAlign w:val="center"/>
          </w:tcPr>
          <w:p w:rsidR="00E91F4B" w:rsidRPr="00B86E8A" w:rsidRDefault="00E91F4B" w:rsidP="00AC49B9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02" w:type="pct"/>
            <w:vAlign w:val="center"/>
          </w:tcPr>
          <w:p w:rsidR="00E91F4B" w:rsidRPr="00B86E8A" w:rsidRDefault="00E91F4B" w:rsidP="00AC49B9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Объем часов</w:t>
            </w:r>
          </w:p>
        </w:tc>
        <w:tc>
          <w:tcPr>
            <w:tcW w:w="662" w:type="pct"/>
            <w:vAlign w:val="center"/>
          </w:tcPr>
          <w:p w:rsidR="00E91F4B" w:rsidRPr="00B86E8A" w:rsidRDefault="00E91F4B" w:rsidP="00AC49B9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Осваиваемые элементы компетенций</w:t>
            </w: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</w:tcPr>
          <w:p w:rsidR="00E91F4B" w:rsidRPr="00B86E8A" w:rsidRDefault="00E91F4B" w:rsidP="00B86E8A">
            <w:pPr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1</w:t>
            </w:r>
          </w:p>
        </w:tc>
        <w:tc>
          <w:tcPr>
            <w:tcW w:w="3002" w:type="pct"/>
          </w:tcPr>
          <w:p w:rsidR="00E91F4B" w:rsidRPr="00B86E8A" w:rsidRDefault="00E91F4B" w:rsidP="00B86E8A">
            <w:pPr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2</w:t>
            </w:r>
          </w:p>
        </w:tc>
        <w:tc>
          <w:tcPr>
            <w:tcW w:w="502" w:type="pct"/>
          </w:tcPr>
          <w:p w:rsidR="00E91F4B" w:rsidRPr="00B86E8A" w:rsidRDefault="00E91F4B" w:rsidP="00B86E8A">
            <w:pPr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3</w:t>
            </w:r>
          </w:p>
        </w:tc>
        <w:tc>
          <w:tcPr>
            <w:tcW w:w="662" w:type="pct"/>
          </w:tcPr>
          <w:p w:rsidR="00E91F4B" w:rsidRPr="00B86E8A" w:rsidRDefault="00E91F4B" w:rsidP="00B86E8A">
            <w:pPr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4</w:t>
            </w:r>
          </w:p>
        </w:tc>
      </w:tr>
      <w:tr w:rsidR="00E91F4B" w:rsidRPr="00D111DA" w:rsidTr="004D6A59">
        <w:trPr>
          <w:trHeight w:val="131"/>
        </w:trPr>
        <w:tc>
          <w:tcPr>
            <w:tcW w:w="833" w:type="pct"/>
            <w:vMerge w:val="restart"/>
          </w:tcPr>
          <w:p w:rsidR="00E91F4B" w:rsidRPr="00B86E8A" w:rsidRDefault="00E91F4B" w:rsidP="00B86E8A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Введение</w:t>
            </w:r>
          </w:p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5A2904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02" w:type="pct"/>
            <w:vMerge w:val="restart"/>
          </w:tcPr>
          <w:p w:rsidR="00E91F4B" w:rsidRPr="00B86E8A" w:rsidRDefault="00E91F4B" w:rsidP="00135D23">
            <w:pPr>
              <w:rPr>
                <w:b/>
                <w:iCs/>
              </w:rPr>
            </w:pPr>
            <w:r w:rsidRPr="00B86E8A">
              <w:rPr>
                <w:b/>
                <w:iCs/>
              </w:rPr>
              <w:t>1</w:t>
            </w:r>
          </w:p>
          <w:p w:rsidR="00E91F4B" w:rsidRPr="00B86E8A" w:rsidRDefault="00E91F4B" w:rsidP="00135D23">
            <w:pPr>
              <w:ind w:left="0"/>
              <w:rPr>
                <w:b/>
                <w:bCs/>
                <w:iCs/>
              </w:rPr>
            </w:pPr>
          </w:p>
        </w:tc>
        <w:tc>
          <w:tcPr>
            <w:tcW w:w="662" w:type="pct"/>
            <w:vMerge w:val="restart"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ОК 1-7, 9,10</w:t>
            </w:r>
          </w:p>
          <w:p w:rsidR="00E91F4B" w:rsidRPr="00B86E8A" w:rsidRDefault="00E91F4B" w:rsidP="00135D23">
            <w:pPr>
              <w:ind w:left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689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1.  </w:t>
            </w:r>
            <w:r w:rsidRPr="00B86E8A">
              <w:rPr>
                <w:iCs/>
              </w:rPr>
              <w:t>Цели, задачи, сущность, структура дисциплины. Основные понятия и термины микробиологии. Микробиологические исследования и открытия А. Левенгука, Л.</w:t>
            </w:r>
            <w:r w:rsidR="005A2904" w:rsidRPr="00B86E8A">
              <w:rPr>
                <w:iCs/>
              </w:rPr>
              <w:t xml:space="preserve"> </w:t>
            </w:r>
            <w:r w:rsidRPr="00B86E8A">
              <w:rPr>
                <w:iCs/>
              </w:rPr>
              <w:t>Пастера И.И. Мечникова, А. А. Лебедева.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</w:tcPr>
          <w:p w:rsidR="00E91F4B" w:rsidRPr="00B86E8A" w:rsidRDefault="00E91F4B" w:rsidP="00B86E8A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Раздел 1</w:t>
            </w: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iCs/>
              </w:rPr>
              <w:t>Основы микробиологии в пищевом производстве</w:t>
            </w:r>
          </w:p>
        </w:tc>
        <w:tc>
          <w:tcPr>
            <w:tcW w:w="502" w:type="pct"/>
          </w:tcPr>
          <w:p w:rsidR="00E91F4B" w:rsidRPr="00B86E8A" w:rsidRDefault="00D63ABB" w:rsidP="00135D23">
            <w:pPr>
              <w:rPr>
                <w:b/>
                <w:iCs/>
              </w:rPr>
            </w:pPr>
            <w:r w:rsidRPr="00B86E8A">
              <w:rPr>
                <w:b/>
                <w:iCs/>
              </w:rPr>
              <w:t>22</w:t>
            </w:r>
          </w:p>
        </w:tc>
        <w:tc>
          <w:tcPr>
            <w:tcW w:w="662" w:type="pct"/>
            <w:vMerge w:val="restart"/>
          </w:tcPr>
          <w:p w:rsidR="00E91F4B" w:rsidRPr="00B86E8A" w:rsidRDefault="00E91F4B" w:rsidP="005A2904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ОК 1-7, 9,10</w:t>
            </w:r>
          </w:p>
          <w:p w:rsidR="00E91F4B" w:rsidRPr="00B86E8A" w:rsidRDefault="00E91F4B" w:rsidP="005A2904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ПК 1.1-1.5 </w:t>
            </w:r>
          </w:p>
          <w:p w:rsidR="00E91F4B" w:rsidRPr="00B86E8A" w:rsidRDefault="00E91F4B" w:rsidP="005A2904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2.1-2.8</w:t>
            </w:r>
          </w:p>
          <w:p w:rsidR="00E91F4B" w:rsidRPr="00B86E8A" w:rsidRDefault="00E91F4B" w:rsidP="005A2904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3.1-3.6</w:t>
            </w:r>
          </w:p>
          <w:p w:rsidR="00E91F4B" w:rsidRPr="00B86E8A" w:rsidRDefault="00E91F4B" w:rsidP="005A2904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4.1-4.5</w:t>
            </w:r>
          </w:p>
          <w:p w:rsidR="00E91F4B" w:rsidRPr="00B86E8A" w:rsidRDefault="00E91F4B" w:rsidP="005A2904">
            <w:pPr>
              <w:ind w:left="0" w:firstLine="0"/>
              <w:rPr>
                <w:b/>
                <w:iCs/>
              </w:rPr>
            </w:pPr>
            <w:r w:rsidRPr="00B86E8A">
              <w:rPr>
                <w:b/>
                <w:bCs/>
                <w:iCs/>
              </w:rPr>
              <w:t>ПК 5.1-5.5</w:t>
            </w: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 w:val="restart"/>
          </w:tcPr>
          <w:p w:rsidR="00E91F4B" w:rsidRPr="00B86E8A" w:rsidRDefault="00E91F4B" w:rsidP="00B86E8A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Тема 1.1</w:t>
            </w:r>
          </w:p>
          <w:p w:rsidR="00E91F4B" w:rsidRPr="00B86E8A" w:rsidRDefault="00E91F4B" w:rsidP="00B86E8A">
            <w:pPr>
              <w:ind w:left="0" w:firstLine="0"/>
              <w:jc w:val="center"/>
              <w:rPr>
                <w:bCs/>
                <w:i/>
              </w:rPr>
            </w:pPr>
            <w:r w:rsidRPr="00B86E8A">
              <w:rPr>
                <w:bCs/>
              </w:rPr>
              <w:t>Основные группы микроорганизмов, их роль в пищевом производстве</w:t>
            </w: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02" w:type="pct"/>
            <w:vMerge w:val="restart"/>
          </w:tcPr>
          <w:p w:rsidR="00E91F4B" w:rsidRPr="00B86E8A" w:rsidRDefault="00D63ABB" w:rsidP="00135D23">
            <w:pPr>
              <w:rPr>
                <w:b/>
                <w:iCs/>
              </w:rPr>
            </w:pPr>
            <w:r w:rsidRPr="00B86E8A">
              <w:rPr>
                <w:b/>
                <w:iCs/>
              </w:rPr>
              <w:t>4</w:t>
            </w:r>
          </w:p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1.  </w:t>
            </w:r>
            <w:r w:rsidRPr="00B86E8A">
              <w:rPr>
                <w:bCs/>
                <w:iCs/>
              </w:rPr>
              <w:t>Основные группы, классификация микроорганизмов, отличительные признаки бактерий, плесневых грибов, дрожжей и вирусов.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Cs/>
                <w:iCs/>
              </w:rPr>
              <w:t>2. Роль бактерий, плесневых грибов и дрожжей в пищевом производстве.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433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Cs/>
                <w:iCs/>
              </w:rPr>
              <w:t xml:space="preserve">3. </w:t>
            </w:r>
            <w:r w:rsidRPr="00B86E8A">
              <w:rPr>
                <w:iCs/>
              </w:rPr>
              <w:t>Характеристики микрофлоры почвы, воды и воздуха. Роль микроорганизмов в круговороте веществ в природе.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Cs/>
                <w:iCs/>
              </w:rPr>
              <w:t xml:space="preserve">4. </w:t>
            </w:r>
            <w:r w:rsidRPr="00B86E8A">
              <w:rPr>
                <w:iCs/>
              </w:rPr>
              <w:t>Влияние температурных факторов на развитие микроорганизмов. Влияние микроорганизмов на формирование санитарно-гигиенических условий предприятий общественного питания.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iCs/>
              </w:rPr>
            </w:pPr>
            <w:r w:rsidRPr="00B86E8A">
              <w:rPr>
                <w:b/>
                <w:bCs/>
                <w:iCs/>
              </w:rPr>
              <w:t xml:space="preserve">Тематика практических занятий </w:t>
            </w:r>
          </w:p>
        </w:tc>
        <w:tc>
          <w:tcPr>
            <w:tcW w:w="502" w:type="pc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4</w:t>
            </w:r>
          </w:p>
        </w:tc>
        <w:tc>
          <w:tcPr>
            <w:tcW w:w="662" w:type="pct"/>
            <w:vMerge w:val="restart"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ОК 1-7, 9,10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ПК 1.1-1.5 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2.1-2.8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3.1-3.6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4.1-4.5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5.1-5.5</w:t>
            </w: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jc w:val="both"/>
              <w:rPr>
                <w:b/>
                <w:iCs/>
              </w:rPr>
            </w:pPr>
            <w:r w:rsidRPr="00B86E8A">
              <w:rPr>
                <w:b/>
                <w:iCs/>
              </w:rPr>
              <w:t>1.</w:t>
            </w:r>
            <w:r w:rsidRPr="00B86E8A">
              <w:rPr>
                <w:bCs/>
                <w:iCs/>
              </w:rPr>
              <w:t xml:space="preserve"> Определение микробиологической безопасности пищевых продуктов. Работа с муляжами, консервами, образцами пищевых продуктов</w:t>
            </w:r>
          </w:p>
        </w:tc>
        <w:tc>
          <w:tcPr>
            <w:tcW w:w="502" w:type="pc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4</w:t>
            </w:r>
          </w:p>
        </w:tc>
        <w:tc>
          <w:tcPr>
            <w:tcW w:w="662" w:type="pct"/>
            <w:vMerge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jc w:val="both"/>
              <w:rPr>
                <w:b/>
                <w:iCs/>
              </w:rPr>
            </w:pPr>
            <w:r w:rsidRPr="00B86E8A">
              <w:rPr>
                <w:b/>
                <w:bCs/>
                <w:iCs/>
              </w:rPr>
              <w:t>Тематика лабораторных работ</w:t>
            </w:r>
          </w:p>
        </w:tc>
        <w:tc>
          <w:tcPr>
            <w:tcW w:w="502" w:type="pct"/>
          </w:tcPr>
          <w:p w:rsidR="00E91F4B" w:rsidRPr="00B86E8A" w:rsidRDefault="00E91F4B" w:rsidP="00135D23">
            <w:pPr>
              <w:rPr>
                <w:b/>
                <w:iCs/>
              </w:rPr>
            </w:pPr>
            <w:r w:rsidRPr="00B86E8A">
              <w:rPr>
                <w:b/>
                <w:bCs/>
                <w:iCs/>
              </w:rPr>
              <w:t>2</w:t>
            </w:r>
          </w:p>
        </w:tc>
        <w:tc>
          <w:tcPr>
            <w:tcW w:w="662" w:type="pct"/>
            <w:vMerge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6D3498">
            <w:pPr>
              <w:pStyle w:val="ad"/>
              <w:numPr>
                <w:ilvl w:val="0"/>
                <w:numId w:val="4"/>
              </w:numPr>
              <w:spacing w:before="0" w:after="0"/>
              <w:contextualSpacing/>
              <w:jc w:val="both"/>
              <w:rPr>
                <w:b/>
                <w:iCs/>
              </w:rPr>
            </w:pPr>
            <w:r w:rsidRPr="00B86E8A">
              <w:rPr>
                <w:iCs/>
              </w:rPr>
              <w:t>Изучение под микроскопом микроорганизмов</w:t>
            </w:r>
          </w:p>
        </w:tc>
        <w:tc>
          <w:tcPr>
            <w:tcW w:w="5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2</w:t>
            </w:r>
          </w:p>
        </w:tc>
        <w:tc>
          <w:tcPr>
            <w:tcW w:w="662" w:type="pct"/>
            <w:vMerge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76"/>
        </w:trPr>
        <w:tc>
          <w:tcPr>
            <w:tcW w:w="833" w:type="pct"/>
            <w:vMerge w:val="restart"/>
          </w:tcPr>
          <w:p w:rsidR="00E91F4B" w:rsidRPr="00B86E8A" w:rsidRDefault="00E91F4B" w:rsidP="00B86E8A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Тема 1.2</w:t>
            </w:r>
          </w:p>
          <w:p w:rsidR="00E91F4B" w:rsidRPr="00B86E8A" w:rsidRDefault="00E91F4B" w:rsidP="00B86E8A">
            <w:pPr>
              <w:ind w:left="0" w:firstLine="0"/>
              <w:jc w:val="center"/>
              <w:rPr>
                <w:bCs/>
                <w:iCs/>
              </w:rPr>
            </w:pPr>
            <w:r w:rsidRPr="00B86E8A">
              <w:rPr>
                <w:bCs/>
                <w:iCs/>
              </w:rPr>
              <w:t>Основные пищевые инфекции и пищевые отравления</w:t>
            </w: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02" w:type="pct"/>
            <w:vMerge w:val="restar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8</w:t>
            </w:r>
          </w:p>
        </w:tc>
        <w:tc>
          <w:tcPr>
            <w:tcW w:w="662" w:type="pct"/>
            <w:vMerge w:val="restart"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ОК 1-7, 9,10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ПК 1.1-1.5 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2.1-2.8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3.1-3.6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4.1-4.5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lastRenderedPageBreak/>
              <w:t>ПК 5.1-5.5</w:t>
            </w: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iCs/>
              </w:rPr>
              <w:t>Патогенные микроорганизмы: понятие, биологические особенности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iCs/>
              </w:rPr>
              <w:t>Пищевые инфекции, пищевые отравления и глистные заболевания. Острые кишечные инфекции: брюшной тиф,</w:t>
            </w:r>
            <w:bookmarkStart w:id="4" w:name="_GoBack"/>
            <w:bookmarkEnd w:id="4"/>
            <w:r w:rsidRPr="00B86E8A">
              <w:rPr>
                <w:iCs/>
              </w:rPr>
              <w:t xml:space="preserve"> дизентерия, холера, сальмонеллез и др. Возбудители, симптоматика, источники заражения, меры борьбы с </w:t>
            </w:r>
            <w:r w:rsidRPr="00B86E8A">
              <w:rPr>
                <w:iCs/>
              </w:rPr>
              <w:lastRenderedPageBreak/>
              <w:t xml:space="preserve">инфекцией на предприятиях.  Зоонозы: бруцеллез, туберкулез, сибирская язва, ящур.  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jc w:val="both"/>
              <w:rPr>
                <w:b/>
                <w:bCs/>
                <w:iCs/>
              </w:rPr>
            </w:pPr>
            <w:r w:rsidRPr="00B86E8A">
              <w:rPr>
                <w:iCs/>
              </w:rPr>
              <w:t>Пищевые отравления микробного и немикробного происхождения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jc w:val="both"/>
              <w:rPr>
                <w:b/>
                <w:bCs/>
                <w:iCs/>
              </w:rPr>
            </w:pPr>
            <w:r w:rsidRPr="00B86E8A">
              <w:rPr>
                <w:iCs/>
              </w:rPr>
              <w:t>Возможные источники микробиологического загрязнения в пищевом производстве, условия их развития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jc w:val="both"/>
              <w:rPr>
                <w:b/>
                <w:bCs/>
                <w:iCs/>
              </w:rPr>
            </w:pPr>
            <w:r w:rsidRPr="00B86E8A">
              <w:rPr>
                <w:iCs/>
              </w:rPr>
              <w:t>Методы предотвращения порчи сырья и готовой продукции на предприятиях общественного питания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jc w:val="both"/>
              <w:rPr>
                <w:b/>
                <w:bCs/>
                <w:iCs/>
              </w:rPr>
            </w:pPr>
            <w:r w:rsidRPr="00B86E8A">
              <w:rPr>
                <w:iCs/>
              </w:rPr>
              <w:t>Схема микробиологического контроля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jc w:val="both"/>
              <w:rPr>
                <w:b/>
                <w:iCs/>
              </w:rPr>
            </w:pPr>
            <w:r w:rsidRPr="00B86E8A">
              <w:rPr>
                <w:b/>
                <w:bCs/>
                <w:iCs/>
              </w:rPr>
              <w:t xml:space="preserve">Тематика практических занятий </w:t>
            </w:r>
          </w:p>
        </w:tc>
        <w:tc>
          <w:tcPr>
            <w:tcW w:w="502" w:type="pc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4</w:t>
            </w:r>
          </w:p>
        </w:tc>
        <w:tc>
          <w:tcPr>
            <w:tcW w:w="662" w:type="pct"/>
            <w:vMerge w:val="restart"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ОК 1-7, 9,10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ПК 1.1-1.5 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2.1-2.8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3.1-3.6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4.1-4.5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5.1-5.5</w:t>
            </w: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jc w:val="both"/>
              <w:rPr>
                <w:b/>
                <w:iCs/>
              </w:rPr>
            </w:pPr>
            <w:r w:rsidRPr="00B86E8A">
              <w:rPr>
                <w:b/>
                <w:iCs/>
              </w:rPr>
              <w:t>1.</w:t>
            </w:r>
            <w:r w:rsidRPr="00B86E8A">
              <w:rPr>
                <w:bCs/>
                <w:iCs/>
              </w:rPr>
              <w:t xml:space="preserve"> Решение ситуационных задач по определению наличия патогенной микрофлоры в пищевых продуктах</w:t>
            </w:r>
          </w:p>
        </w:tc>
        <w:tc>
          <w:tcPr>
            <w:tcW w:w="502" w:type="pc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4</w:t>
            </w: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jc w:val="both"/>
              <w:rPr>
                <w:b/>
                <w:iCs/>
              </w:rPr>
            </w:pPr>
            <w:r w:rsidRPr="00B86E8A">
              <w:rPr>
                <w:b/>
                <w:bCs/>
                <w:iCs/>
              </w:rPr>
              <w:t xml:space="preserve">Самостоятельная работа обучающихся </w:t>
            </w:r>
          </w:p>
          <w:p w:rsidR="00E91F4B" w:rsidRPr="00B86E8A" w:rsidRDefault="00E91F4B" w:rsidP="00135D23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5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-</w:t>
            </w: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171"/>
        </w:trPr>
        <w:tc>
          <w:tcPr>
            <w:tcW w:w="833" w:type="pct"/>
          </w:tcPr>
          <w:p w:rsidR="00E91F4B" w:rsidRPr="00B86E8A" w:rsidRDefault="00E91F4B" w:rsidP="00B86E8A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Раздел 2</w:t>
            </w:r>
          </w:p>
        </w:tc>
        <w:tc>
          <w:tcPr>
            <w:tcW w:w="3002" w:type="pct"/>
          </w:tcPr>
          <w:p w:rsidR="00E91F4B" w:rsidRPr="00B86E8A" w:rsidRDefault="00E91F4B" w:rsidP="00135D23">
            <w:pPr>
              <w:jc w:val="both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Основы физиологии питания</w:t>
            </w:r>
          </w:p>
        </w:tc>
        <w:tc>
          <w:tcPr>
            <w:tcW w:w="502" w:type="pct"/>
          </w:tcPr>
          <w:p w:rsidR="00E91F4B" w:rsidRPr="00B86E8A" w:rsidRDefault="00D63AB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34</w:t>
            </w:r>
          </w:p>
        </w:tc>
        <w:tc>
          <w:tcPr>
            <w:tcW w:w="66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 w:val="restart"/>
          </w:tcPr>
          <w:p w:rsidR="00E91F4B" w:rsidRPr="00B86E8A" w:rsidRDefault="00E91F4B" w:rsidP="00B86E8A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Тема 2.1</w:t>
            </w:r>
          </w:p>
          <w:p w:rsidR="00E91F4B" w:rsidRPr="00B86E8A" w:rsidRDefault="00E91F4B" w:rsidP="00B86E8A">
            <w:pPr>
              <w:ind w:left="0" w:firstLine="0"/>
              <w:jc w:val="center"/>
              <w:rPr>
                <w:iCs/>
              </w:rPr>
            </w:pPr>
            <w:r w:rsidRPr="00B86E8A">
              <w:rPr>
                <w:iCs/>
              </w:rPr>
              <w:t>Основные пище вые вещества, их источники, роль в структуре питания</w:t>
            </w:r>
          </w:p>
        </w:tc>
        <w:tc>
          <w:tcPr>
            <w:tcW w:w="3002" w:type="pct"/>
          </w:tcPr>
          <w:p w:rsidR="00E91F4B" w:rsidRPr="00B86E8A" w:rsidRDefault="00E91F4B" w:rsidP="00135D23">
            <w:pPr>
              <w:jc w:val="both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02" w:type="pct"/>
            <w:vMerge w:val="restar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4</w:t>
            </w:r>
          </w:p>
        </w:tc>
        <w:tc>
          <w:tcPr>
            <w:tcW w:w="662" w:type="pct"/>
            <w:vMerge w:val="restart"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ОК 1-7, 9,10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ПК 1.1-1.5 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2.1-2.8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3.1-3.6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4.1-4.5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5.1-5.5</w:t>
            </w: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jc w:val="both"/>
              <w:rPr>
                <w:b/>
                <w:bCs/>
                <w:iCs/>
              </w:rPr>
            </w:pPr>
            <w:r w:rsidRPr="00B86E8A">
              <w:rPr>
                <w:bCs/>
                <w:iCs/>
              </w:rPr>
              <w:t>Основные пищевые вещества: белки, жиры, углеводы, витамины и витаминоподобные соединения, микроэлементы, вода. Физиологическая роль основных пищевых веществ в структуре питания, суточная норма потребности человека в питательных веществах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jc w:val="both"/>
              <w:rPr>
                <w:b/>
                <w:bCs/>
                <w:iCs/>
              </w:rPr>
            </w:pPr>
            <w:r w:rsidRPr="00B86E8A">
              <w:rPr>
                <w:bCs/>
                <w:iCs/>
              </w:rPr>
              <w:t>Источники основных пищевых веществ, состав, физиологическое значение, энергетическая и пищевая ценность различных продуктов питания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jc w:val="both"/>
              <w:rPr>
                <w:b/>
                <w:iCs/>
              </w:rPr>
            </w:pPr>
            <w:r w:rsidRPr="00B86E8A">
              <w:rPr>
                <w:b/>
                <w:bCs/>
                <w:iCs/>
              </w:rPr>
              <w:t xml:space="preserve">Тематика практических занятий </w:t>
            </w:r>
          </w:p>
        </w:tc>
        <w:tc>
          <w:tcPr>
            <w:tcW w:w="502" w:type="pc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4</w:t>
            </w:r>
          </w:p>
        </w:tc>
        <w:tc>
          <w:tcPr>
            <w:tcW w:w="662" w:type="pct"/>
            <w:vMerge w:val="restart"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ОК 1-7, 9,10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ПК 1.1-1.5 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2.1-2.8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3.1-3.6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4.1-4.5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5.1-5.5</w:t>
            </w: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jc w:val="both"/>
              <w:rPr>
                <w:b/>
                <w:iCs/>
              </w:rPr>
            </w:pPr>
            <w:r w:rsidRPr="00B86E8A">
              <w:rPr>
                <w:b/>
                <w:iCs/>
              </w:rPr>
              <w:t>1.</w:t>
            </w:r>
            <w:r w:rsidRPr="00B86E8A">
              <w:rPr>
                <w:iCs/>
              </w:rPr>
              <w:t xml:space="preserve"> Составление сравнительной характеристики продуктов питания по пищевой, физиологической, энергетической ценности</w:t>
            </w:r>
          </w:p>
        </w:tc>
        <w:tc>
          <w:tcPr>
            <w:tcW w:w="502" w:type="pc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4</w:t>
            </w:r>
          </w:p>
        </w:tc>
        <w:tc>
          <w:tcPr>
            <w:tcW w:w="662" w:type="pct"/>
            <w:vMerge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 w:val="restart"/>
          </w:tcPr>
          <w:p w:rsidR="00E91F4B" w:rsidRPr="00B86E8A" w:rsidRDefault="00E91F4B" w:rsidP="00B86E8A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Тема 2.2</w:t>
            </w:r>
          </w:p>
          <w:p w:rsidR="00E91F4B" w:rsidRPr="00B86E8A" w:rsidRDefault="00E91F4B" w:rsidP="00B86E8A">
            <w:pPr>
              <w:ind w:left="0" w:firstLine="0"/>
              <w:jc w:val="center"/>
              <w:rPr>
                <w:iCs/>
              </w:rPr>
            </w:pPr>
            <w:r w:rsidRPr="00B86E8A">
              <w:rPr>
                <w:iCs/>
              </w:rPr>
              <w:t>Пищеварение и усвояемость пищи</w:t>
            </w: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02" w:type="pct"/>
            <w:vMerge w:val="restar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4</w:t>
            </w:r>
          </w:p>
        </w:tc>
        <w:tc>
          <w:tcPr>
            <w:tcW w:w="662" w:type="pct"/>
            <w:vMerge w:val="restart"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ОК 1-7, 9,10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ПК 1.1-1.5 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2.1-2.8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3.1-3.6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lastRenderedPageBreak/>
              <w:t>ПК 4.1-4.5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5.1-5.5</w:t>
            </w: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Cs/>
                <w:iCs/>
              </w:rPr>
              <w:t>1. Понятие о процессе пищеварения. Физико-химические изменения пищи в процессе пищеварения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Cs/>
                <w:iCs/>
              </w:rPr>
              <w:t>2. Усвояемость пищи: понятие, факторы, влияющие на усвояемость пищи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iCs/>
              </w:rPr>
            </w:pPr>
            <w:r w:rsidRPr="00B86E8A">
              <w:rPr>
                <w:b/>
                <w:bCs/>
                <w:iCs/>
              </w:rPr>
              <w:t xml:space="preserve">Тематика практических занятий </w:t>
            </w:r>
          </w:p>
        </w:tc>
        <w:tc>
          <w:tcPr>
            <w:tcW w:w="502" w:type="pc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4</w:t>
            </w: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iCs/>
              </w:rPr>
            </w:pPr>
            <w:r w:rsidRPr="00B86E8A">
              <w:rPr>
                <w:iCs/>
              </w:rPr>
              <w:t xml:space="preserve">1. Изучение схемы пищеварительного тракта. </w:t>
            </w:r>
          </w:p>
        </w:tc>
        <w:tc>
          <w:tcPr>
            <w:tcW w:w="502" w:type="pc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2</w:t>
            </w: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iCs/>
              </w:rPr>
            </w:pPr>
            <w:r w:rsidRPr="00B86E8A">
              <w:rPr>
                <w:iCs/>
              </w:rPr>
              <w:t>2. Подбор продуктов питания, лучших с точки зрения усвоения пищи</w:t>
            </w:r>
          </w:p>
        </w:tc>
        <w:tc>
          <w:tcPr>
            <w:tcW w:w="502" w:type="pc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2</w:t>
            </w: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 w:val="restart"/>
          </w:tcPr>
          <w:p w:rsidR="00E91F4B" w:rsidRPr="00B86E8A" w:rsidRDefault="00E91F4B" w:rsidP="00B86E8A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Тема 2.3</w:t>
            </w:r>
          </w:p>
          <w:p w:rsidR="00E91F4B" w:rsidRPr="00B86E8A" w:rsidRDefault="00E91F4B" w:rsidP="00B86E8A">
            <w:pPr>
              <w:ind w:left="0" w:firstLine="0"/>
              <w:jc w:val="center"/>
              <w:rPr>
                <w:iCs/>
              </w:rPr>
            </w:pPr>
            <w:r w:rsidRPr="00B86E8A">
              <w:rPr>
                <w:iCs/>
              </w:rPr>
              <w:t>Обмен веществ и энергии</w:t>
            </w: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02" w:type="pct"/>
            <w:vMerge w:val="restar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4</w:t>
            </w:r>
          </w:p>
        </w:tc>
        <w:tc>
          <w:tcPr>
            <w:tcW w:w="662" w:type="pct"/>
            <w:vMerge w:val="restart"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ОК 1-7, 9,10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ПК 1.1-1.5 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2.1-2.8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3.1-3.6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4.1-4.5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5.1-5.5</w:t>
            </w: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Cs/>
                <w:iCs/>
              </w:rPr>
              <w:t>Общее понятие об обмене веществ. Процессы ассимиляции и диссимиляции. Факторы, влияющие на обмен веществ и процесс регулирования его в организме человека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Cs/>
                <w:iCs/>
              </w:rPr>
              <w:t>Общее понятие об обмене энергии. Понятие о калорийности пищи. Суточный расход энергии. Энергетический баланс организма. Методика расчёта энергетической ценности блюда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iCs/>
              </w:rPr>
            </w:pPr>
            <w:r w:rsidRPr="00B86E8A">
              <w:rPr>
                <w:b/>
                <w:bCs/>
                <w:iCs/>
              </w:rPr>
              <w:t xml:space="preserve">Тематика практических занятий </w:t>
            </w:r>
          </w:p>
        </w:tc>
        <w:tc>
          <w:tcPr>
            <w:tcW w:w="502" w:type="pc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4</w:t>
            </w:r>
          </w:p>
        </w:tc>
        <w:tc>
          <w:tcPr>
            <w:tcW w:w="662" w:type="pct"/>
            <w:vMerge w:val="restart"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ОК 1-7, 9,10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ПК 1.1-1.5 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2.1-2.8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3.1-3.6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4.1-4.5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5.1-5.5</w:t>
            </w: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iCs/>
              </w:rPr>
            </w:pPr>
            <w:r w:rsidRPr="00B86E8A">
              <w:rPr>
                <w:iCs/>
              </w:rPr>
              <w:t xml:space="preserve">1. Выполнение расчёта суточного расхода энергии в зависимости от основного энергетического обмена человека. </w:t>
            </w:r>
          </w:p>
        </w:tc>
        <w:tc>
          <w:tcPr>
            <w:tcW w:w="502" w:type="pc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2</w:t>
            </w:r>
          </w:p>
        </w:tc>
        <w:tc>
          <w:tcPr>
            <w:tcW w:w="662" w:type="pct"/>
            <w:vMerge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iCs/>
              </w:rPr>
            </w:pPr>
            <w:r w:rsidRPr="00B86E8A">
              <w:rPr>
                <w:iCs/>
              </w:rPr>
              <w:t>2. Выполнение расчёта калорийности блюда (по заданию преподавателя)</w:t>
            </w:r>
          </w:p>
        </w:tc>
        <w:tc>
          <w:tcPr>
            <w:tcW w:w="502" w:type="pc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2</w:t>
            </w:r>
          </w:p>
        </w:tc>
        <w:tc>
          <w:tcPr>
            <w:tcW w:w="662" w:type="pct"/>
            <w:vMerge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 w:val="restart"/>
          </w:tcPr>
          <w:p w:rsidR="00E91F4B" w:rsidRPr="00B86E8A" w:rsidRDefault="00E91F4B" w:rsidP="00B86E8A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Тема 2.4</w:t>
            </w:r>
          </w:p>
          <w:p w:rsidR="00E91F4B" w:rsidRPr="00B86E8A" w:rsidRDefault="00E91F4B" w:rsidP="00B86E8A">
            <w:pPr>
              <w:ind w:left="0" w:firstLine="0"/>
              <w:jc w:val="center"/>
              <w:rPr>
                <w:iCs/>
              </w:rPr>
            </w:pPr>
            <w:r w:rsidRPr="00B86E8A">
              <w:rPr>
                <w:iCs/>
              </w:rPr>
              <w:t>Рациональное сбалансированное питание для различных групп населения</w:t>
            </w: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02" w:type="pct"/>
            <w:vMerge w:val="restar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6</w:t>
            </w:r>
          </w:p>
        </w:tc>
        <w:tc>
          <w:tcPr>
            <w:tcW w:w="662" w:type="pct"/>
            <w:vMerge w:val="restart"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ОК 1-7, 9,10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ПК 1.1-1.5 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2.1-2.8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3.1-3.6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4.1-4.5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5.1-5.5</w:t>
            </w: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Cs/>
                <w:iCs/>
              </w:rPr>
              <w:t>1. Рациональное питание: понятие, основные принципы. Режим питания и его значение. Принципы нормирования основных пищевых веществ и калорийности пищи в зависимости от пола, возраста и интенсивности труда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Cs/>
                <w:iCs/>
              </w:rPr>
              <w:t>2. Возрастные особенности детей и подростков. Нормы и принципы питания детей разного возраста. Особенности сырья и кулинарной обработки блюд для детей и подростков, режим питания. Понятие о лечебном и лечебно-профилактическом питании. Методики составления рационов питания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iCs/>
              </w:rPr>
            </w:pPr>
            <w:r w:rsidRPr="00B86E8A">
              <w:rPr>
                <w:b/>
                <w:bCs/>
                <w:iCs/>
              </w:rPr>
              <w:t xml:space="preserve">Тематика практических занятий </w:t>
            </w:r>
          </w:p>
        </w:tc>
        <w:tc>
          <w:tcPr>
            <w:tcW w:w="502" w:type="pc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4</w:t>
            </w:r>
          </w:p>
        </w:tc>
        <w:tc>
          <w:tcPr>
            <w:tcW w:w="66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iCs/>
              </w:rPr>
            </w:pPr>
            <w:r w:rsidRPr="00B86E8A">
              <w:rPr>
                <w:iCs/>
              </w:rPr>
              <w:t>1. Составление рационов питания для различных категорий потребителей</w:t>
            </w:r>
          </w:p>
        </w:tc>
        <w:tc>
          <w:tcPr>
            <w:tcW w:w="502" w:type="pc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4</w:t>
            </w:r>
          </w:p>
        </w:tc>
        <w:tc>
          <w:tcPr>
            <w:tcW w:w="66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4D6A59">
            <w:pPr>
              <w:rPr>
                <w:b/>
                <w:iCs/>
              </w:rPr>
            </w:pPr>
            <w:r w:rsidRPr="00B86E8A">
              <w:rPr>
                <w:b/>
                <w:bCs/>
                <w:iCs/>
              </w:rPr>
              <w:t xml:space="preserve">Самостоятельная работа обучающихся </w:t>
            </w:r>
          </w:p>
        </w:tc>
        <w:tc>
          <w:tcPr>
            <w:tcW w:w="5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-</w:t>
            </w:r>
          </w:p>
        </w:tc>
        <w:tc>
          <w:tcPr>
            <w:tcW w:w="66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</w:tcPr>
          <w:p w:rsidR="00E91F4B" w:rsidRPr="00B86E8A" w:rsidRDefault="00E91F4B" w:rsidP="00B86E8A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Раздел 3</w:t>
            </w: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Санитария и гигиена в пищевом производстве</w:t>
            </w:r>
          </w:p>
        </w:tc>
        <w:tc>
          <w:tcPr>
            <w:tcW w:w="502" w:type="pct"/>
          </w:tcPr>
          <w:p w:rsidR="00E91F4B" w:rsidRPr="00B86E8A" w:rsidRDefault="00D63AB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23</w:t>
            </w:r>
          </w:p>
        </w:tc>
        <w:tc>
          <w:tcPr>
            <w:tcW w:w="66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 w:val="restart"/>
          </w:tcPr>
          <w:p w:rsidR="00E91F4B" w:rsidRPr="00B86E8A" w:rsidRDefault="00E91F4B" w:rsidP="00B86E8A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Тема 3.1</w:t>
            </w:r>
          </w:p>
          <w:p w:rsidR="00E91F4B" w:rsidRPr="00B86E8A" w:rsidRDefault="00E91F4B" w:rsidP="00B86E8A">
            <w:pPr>
              <w:ind w:left="0" w:firstLine="0"/>
              <w:jc w:val="center"/>
              <w:rPr>
                <w:iCs/>
              </w:rPr>
            </w:pPr>
            <w:r w:rsidRPr="00B86E8A">
              <w:rPr>
                <w:iCs/>
              </w:rPr>
              <w:t>Личная и производственная гигиена</w:t>
            </w: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02" w:type="pct"/>
            <w:vMerge w:val="restar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2</w:t>
            </w:r>
          </w:p>
        </w:tc>
        <w:tc>
          <w:tcPr>
            <w:tcW w:w="662" w:type="pct"/>
            <w:vMerge w:val="restart"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ОК 1-7, 9,10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ПК 1.1-1.5 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2.1-2.8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3.1-3.6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lastRenderedPageBreak/>
              <w:t>ПК 4.1-4.5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5.1-5.5</w:t>
            </w: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pStyle w:val="a3"/>
              <w:rPr>
                <w:bCs/>
                <w:iCs/>
                <w:sz w:val="24"/>
              </w:rPr>
            </w:pPr>
            <w:r w:rsidRPr="00B86E8A">
              <w:rPr>
                <w:b/>
                <w:bCs/>
                <w:iCs/>
                <w:sz w:val="24"/>
              </w:rPr>
              <w:t xml:space="preserve">1.  </w:t>
            </w:r>
            <w:r w:rsidRPr="00B86E8A">
              <w:rPr>
                <w:bCs/>
                <w:iCs/>
                <w:sz w:val="24"/>
              </w:rPr>
              <w:t xml:space="preserve">Правила личной гигиены работников пищевых производств, требования к внешнему виду. Требования к содержанию форменной одежды. Медицинский контроль: значение и сроки проведения медицинских </w:t>
            </w:r>
            <w:r w:rsidRPr="00B86E8A">
              <w:rPr>
                <w:bCs/>
                <w:iCs/>
                <w:sz w:val="24"/>
              </w:rPr>
              <w:lastRenderedPageBreak/>
              <w:t xml:space="preserve">обследований. </w:t>
            </w:r>
          </w:p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Cs/>
                <w:iCs/>
              </w:rPr>
              <w:t>Влияние факторов внешней среды на здоровье человека.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Cs/>
                <w:iCs/>
              </w:rPr>
              <w:t>Требования системы ХАССП к соблюдению личной и производственной гигиены</w:t>
            </w:r>
            <w:r w:rsidRPr="00B86E8A">
              <w:rPr>
                <w:b/>
                <w:bCs/>
                <w:iCs/>
              </w:rPr>
              <w:t xml:space="preserve"> 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 w:val="restart"/>
          </w:tcPr>
          <w:p w:rsidR="00E91F4B" w:rsidRPr="00B86E8A" w:rsidRDefault="00E91F4B" w:rsidP="00B86E8A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Тема 3.2</w:t>
            </w:r>
          </w:p>
          <w:p w:rsidR="00E91F4B" w:rsidRPr="00B86E8A" w:rsidRDefault="00E91F4B" w:rsidP="00B86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Cs/>
                <w:iCs/>
              </w:rPr>
            </w:pPr>
            <w:r w:rsidRPr="00B86E8A">
              <w:rPr>
                <w:bCs/>
                <w:iCs/>
              </w:rPr>
              <w:t>Санитарно-гигиенические требования к помещениям</w:t>
            </w:r>
          </w:p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02" w:type="pct"/>
            <w:vMerge w:val="restar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10</w:t>
            </w:r>
          </w:p>
        </w:tc>
        <w:tc>
          <w:tcPr>
            <w:tcW w:w="662" w:type="pct"/>
            <w:vMerge w:val="restart"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ОК 1-7, 9,10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ПК 1.1-1.5 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2.1-2.8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3.1-3.6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4.1-4.5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5.1-5.5</w:t>
            </w: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D63ABB">
            <w:pPr>
              <w:pStyle w:val="ad"/>
              <w:numPr>
                <w:ilvl w:val="0"/>
                <w:numId w:val="5"/>
              </w:numPr>
              <w:spacing w:before="0" w:after="0"/>
              <w:ind w:right="43"/>
              <w:contextualSpacing/>
              <w:rPr>
                <w:bCs/>
                <w:iCs/>
              </w:rPr>
            </w:pPr>
            <w:r w:rsidRPr="00B86E8A">
              <w:rPr>
                <w:bCs/>
                <w:iCs/>
              </w:rPr>
              <w:t>Санитарно-гигиенические требования к содержанию помещений, оборудования, инвентаря в организациях питания. Гигиенические требования к освещению. Гигиеническая необходимость маркировки оборудования, инвентаря посуды. Требования к материалам.</w:t>
            </w:r>
          </w:p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Cs/>
                <w:iCs/>
              </w:rPr>
              <w:t>Требования системы ХАССП к содержанию помещений, оборудования, инвентаря, посуды в организациях питания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Cs/>
                <w:iCs/>
              </w:rPr>
              <w:t>Дезинфекция, дезинсекция дератизация, правила проведения.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Cs/>
                <w:iCs/>
              </w:rPr>
              <w:t>Моющие и дезинфицирующие средства, классификация, правила их применения, условия и сроки хранения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iCs/>
              </w:rPr>
            </w:pPr>
            <w:r w:rsidRPr="00B86E8A">
              <w:rPr>
                <w:b/>
                <w:bCs/>
                <w:iCs/>
              </w:rPr>
              <w:t xml:space="preserve">Тематика практических занятий </w:t>
            </w:r>
          </w:p>
        </w:tc>
        <w:tc>
          <w:tcPr>
            <w:tcW w:w="502" w:type="pc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4</w:t>
            </w:r>
          </w:p>
        </w:tc>
        <w:tc>
          <w:tcPr>
            <w:tcW w:w="662" w:type="pct"/>
            <w:vMerge w:val="restart"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ОК 1-7, 9,10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ПК 1.1-1.5 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2.1-2.8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3.1-3.6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4.1-4.5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5.1-5.5</w:t>
            </w: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iCs/>
              </w:rPr>
            </w:pPr>
            <w:r w:rsidRPr="00B86E8A">
              <w:rPr>
                <w:b/>
                <w:iCs/>
              </w:rPr>
              <w:t>1.</w:t>
            </w:r>
            <w:r w:rsidRPr="00B86E8A">
              <w:rPr>
                <w:iCs/>
              </w:rPr>
              <w:t xml:space="preserve"> Решение ситуационных задач по правилам пользования моющими и дезинфицирующими средствами, санитарным требованиям к мытью и обеззараживанию посуды, инвентаря и оборудования</w:t>
            </w:r>
          </w:p>
        </w:tc>
        <w:tc>
          <w:tcPr>
            <w:tcW w:w="502" w:type="pct"/>
          </w:tcPr>
          <w:p w:rsidR="00E91F4B" w:rsidRPr="00B86E8A" w:rsidRDefault="005A2904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4</w:t>
            </w: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B86E8A">
            <w:pPr>
              <w:ind w:left="0" w:firstLine="0"/>
              <w:jc w:val="center"/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iCs/>
              </w:rPr>
            </w:pPr>
            <w:r w:rsidRPr="00B86E8A">
              <w:rPr>
                <w:b/>
                <w:bCs/>
                <w:iCs/>
              </w:rPr>
              <w:t>Самостоятельная работа обучающихся</w:t>
            </w:r>
          </w:p>
        </w:tc>
        <w:tc>
          <w:tcPr>
            <w:tcW w:w="5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-</w:t>
            </w:r>
          </w:p>
        </w:tc>
        <w:tc>
          <w:tcPr>
            <w:tcW w:w="66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134"/>
        </w:trPr>
        <w:tc>
          <w:tcPr>
            <w:tcW w:w="833" w:type="pct"/>
            <w:vMerge w:val="restart"/>
          </w:tcPr>
          <w:p w:rsidR="00E91F4B" w:rsidRPr="00B86E8A" w:rsidRDefault="00E91F4B" w:rsidP="00B86E8A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Тема 3.3</w:t>
            </w:r>
          </w:p>
          <w:p w:rsidR="00E91F4B" w:rsidRPr="00B86E8A" w:rsidRDefault="00E91F4B" w:rsidP="00B86E8A">
            <w:pPr>
              <w:ind w:left="0" w:firstLine="0"/>
              <w:jc w:val="center"/>
              <w:rPr>
                <w:bCs/>
                <w:iCs/>
              </w:rPr>
            </w:pPr>
            <w:r w:rsidRPr="00B86E8A">
              <w:rPr>
                <w:bCs/>
                <w:iCs/>
              </w:rPr>
              <w:t>Санитарно-гигиенические требования к кулинарной обработке пищевых продуктов</w:t>
            </w: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502" w:type="pct"/>
            <w:vMerge w:val="restar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4</w:t>
            </w:r>
          </w:p>
        </w:tc>
        <w:tc>
          <w:tcPr>
            <w:tcW w:w="662" w:type="pct"/>
            <w:vMerge w:val="restart"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ОК 1-7, 9,10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ПК 1.1-1.5 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2.1-2.8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3.1-3.6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4.1-4.5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5.1-5.5</w:t>
            </w: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1.  </w:t>
            </w:r>
            <w:r w:rsidRPr="00B86E8A">
              <w:rPr>
                <w:bCs/>
                <w:iCs/>
              </w:rPr>
              <w:t>Санитарные требования к процессам механической кулинарной обработке продовольственного сырья, способам и режимам тепловой обработки продуктов и полуфабрикатов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2. </w:t>
            </w:r>
            <w:r w:rsidRPr="00B86E8A">
              <w:rPr>
                <w:bCs/>
                <w:iCs/>
              </w:rPr>
              <w:t>Блюда и изделия повышенного эпидемиологического риска (студни и заливные, паштеты, салаты и винегреты, омлеты, рубленые изделия, кондитерские изделия с кремом и др.): санитарные требования к их приготовлению. Санитарные правила применения пищевых добавок. Перечень разрешенных и запрещенных добавок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iCs/>
              </w:rPr>
            </w:pPr>
            <w:r w:rsidRPr="00B86E8A">
              <w:rPr>
                <w:b/>
                <w:bCs/>
                <w:iCs/>
              </w:rPr>
              <w:t xml:space="preserve">Тематика практических занятий </w:t>
            </w:r>
          </w:p>
        </w:tc>
        <w:tc>
          <w:tcPr>
            <w:tcW w:w="5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2</w:t>
            </w:r>
          </w:p>
        </w:tc>
        <w:tc>
          <w:tcPr>
            <w:tcW w:w="662" w:type="pct"/>
            <w:vMerge w:val="restart"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ОК 1-7, 9,10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ПК 1.1-1.5 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lastRenderedPageBreak/>
              <w:t>ПК 2.1-2.8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3.1-3.6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4.1-4.5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5.1-5.5</w:t>
            </w: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pStyle w:val="a3"/>
              <w:ind w:right="43"/>
              <w:jc w:val="both"/>
              <w:rPr>
                <w:iCs/>
                <w:sz w:val="24"/>
              </w:rPr>
            </w:pPr>
            <w:r w:rsidRPr="00B86E8A">
              <w:rPr>
                <w:b/>
                <w:iCs/>
                <w:sz w:val="24"/>
              </w:rPr>
              <w:t>1.</w:t>
            </w:r>
            <w:r w:rsidRPr="00B86E8A">
              <w:rPr>
                <w:iCs/>
                <w:sz w:val="24"/>
              </w:rPr>
              <w:t xml:space="preserve"> Гигиеническая оценка качества готовой пищи (бракераж). </w:t>
            </w:r>
          </w:p>
        </w:tc>
        <w:tc>
          <w:tcPr>
            <w:tcW w:w="5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2</w:t>
            </w:r>
          </w:p>
        </w:tc>
        <w:tc>
          <w:tcPr>
            <w:tcW w:w="662" w:type="pct"/>
            <w:vMerge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132"/>
        </w:trPr>
        <w:tc>
          <w:tcPr>
            <w:tcW w:w="833" w:type="pct"/>
            <w:vMerge w:val="restart"/>
          </w:tcPr>
          <w:p w:rsidR="00E91F4B" w:rsidRPr="00B86E8A" w:rsidRDefault="00E91F4B" w:rsidP="00B86E8A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Тема 3.4</w:t>
            </w:r>
          </w:p>
          <w:p w:rsidR="00E91F4B" w:rsidRPr="00B86E8A" w:rsidRDefault="00E91F4B" w:rsidP="00B86E8A">
            <w:pPr>
              <w:ind w:left="0" w:firstLine="0"/>
              <w:jc w:val="center"/>
              <w:rPr>
                <w:bCs/>
                <w:iCs/>
              </w:rPr>
            </w:pPr>
            <w:r w:rsidRPr="00B86E8A">
              <w:rPr>
                <w:bCs/>
                <w:iCs/>
              </w:rPr>
              <w:t>Санитарно-гигиенические требования к транспортированию, приемке и хранению пищевых продуктов</w:t>
            </w: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Содержание учебного материала </w:t>
            </w:r>
          </w:p>
          <w:p w:rsidR="00E91F4B" w:rsidRPr="00B86E8A" w:rsidRDefault="00E91F4B" w:rsidP="00135D23">
            <w:pPr>
              <w:ind w:left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1.  </w:t>
            </w:r>
            <w:r w:rsidRPr="00B86E8A">
              <w:rPr>
                <w:bCs/>
                <w:iCs/>
              </w:rPr>
              <w:t>Санитарно-гигиенические требования к транспорту, к приемке и хранению продовольственного сырья, продуктов питания и кулинарной продукции. Сопроводительная документация</w:t>
            </w:r>
          </w:p>
        </w:tc>
        <w:tc>
          <w:tcPr>
            <w:tcW w:w="502" w:type="pct"/>
            <w:vMerge w:val="restar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1</w:t>
            </w:r>
          </w:p>
        </w:tc>
        <w:tc>
          <w:tcPr>
            <w:tcW w:w="662" w:type="pct"/>
            <w:vMerge w:val="restart"/>
          </w:tcPr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ОК 1-7, 9,10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 xml:space="preserve">ПК 1.1-1.5 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2.1-2.8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3.1-3.6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4.1-4.5</w:t>
            </w:r>
          </w:p>
          <w:p w:rsidR="00E91F4B" w:rsidRPr="00B86E8A" w:rsidRDefault="00E91F4B" w:rsidP="00BF46AD">
            <w:pPr>
              <w:ind w:left="0" w:firstLine="0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ПК 5.1-5.5</w:t>
            </w:r>
          </w:p>
        </w:tc>
      </w:tr>
      <w:tr w:rsidR="00E91F4B" w:rsidRPr="00D111DA" w:rsidTr="004D6A59">
        <w:trPr>
          <w:trHeight w:val="20"/>
        </w:trPr>
        <w:tc>
          <w:tcPr>
            <w:tcW w:w="833" w:type="pct"/>
            <w:vMerge/>
          </w:tcPr>
          <w:p w:rsidR="00E91F4B" w:rsidRPr="00D111DA" w:rsidRDefault="00E91F4B" w:rsidP="00135D23">
            <w:pPr>
              <w:rPr>
                <w:b/>
                <w:bCs/>
                <w:i/>
              </w:rPr>
            </w:pPr>
          </w:p>
        </w:tc>
        <w:tc>
          <w:tcPr>
            <w:tcW w:w="300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2.</w:t>
            </w:r>
            <w:r w:rsidRPr="00B86E8A">
              <w:rPr>
                <w:iCs/>
              </w:rPr>
              <w:t xml:space="preserve"> Санитарные требования к складским помещениям, их планировке, устройству и содержанию. Гигиенические требования к таре. Запреты и ограничения на приемку некоторых видов сырья и продукции</w:t>
            </w:r>
          </w:p>
        </w:tc>
        <w:tc>
          <w:tcPr>
            <w:tcW w:w="50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  <w:tc>
          <w:tcPr>
            <w:tcW w:w="662" w:type="pct"/>
            <w:vMerge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E91F4B" w:rsidRPr="00D111DA" w:rsidTr="004D6A59">
        <w:trPr>
          <w:trHeight w:val="222"/>
        </w:trPr>
        <w:tc>
          <w:tcPr>
            <w:tcW w:w="3836" w:type="pct"/>
            <w:gridSpan w:val="2"/>
          </w:tcPr>
          <w:p w:rsidR="00E91F4B" w:rsidRPr="00B86E8A" w:rsidRDefault="00D63ABB" w:rsidP="00D63ABB">
            <w:pPr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Зачет</w:t>
            </w:r>
          </w:p>
        </w:tc>
        <w:tc>
          <w:tcPr>
            <w:tcW w:w="502" w:type="pct"/>
          </w:tcPr>
          <w:p w:rsidR="00E91F4B" w:rsidRPr="00B86E8A" w:rsidRDefault="00D63AB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2</w:t>
            </w:r>
          </w:p>
        </w:tc>
        <w:tc>
          <w:tcPr>
            <w:tcW w:w="662" w:type="pct"/>
          </w:tcPr>
          <w:p w:rsidR="00E91F4B" w:rsidRPr="00B86E8A" w:rsidRDefault="00E91F4B" w:rsidP="00135D23">
            <w:pPr>
              <w:rPr>
                <w:b/>
                <w:bCs/>
                <w:iCs/>
              </w:rPr>
            </w:pPr>
          </w:p>
        </w:tc>
      </w:tr>
      <w:tr w:rsidR="00D63ABB" w:rsidRPr="00D111DA" w:rsidTr="004D6A59">
        <w:trPr>
          <w:trHeight w:val="315"/>
        </w:trPr>
        <w:tc>
          <w:tcPr>
            <w:tcW w:w="3836" w:type="pct"/>
            <w:gridSpan w:val="2"/>
          </w:tcPr>
          <w:p w:rsidR="00D63ABB" w:rsidRPr="00B86E8A" w:rsidRDefault="00D63ABB" w:rsidP="00D63ABB">
            <w:pPr>
              <w:jc w:val="center"/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Всего:</w:t>
            </w:r>
          </w:p>
        </w:tc>
        <w:tc>
          <w:tcPr>
            <w:tcW w:w="502" w:type="pct"/>
          </w:tcPr>
          <w:p w:rsidR="00D63ABB" w:rsidRPr="00B86E8A" w:rsidRDefault="00D63ABB" w:rsidP="00135D23">
            <w:pPr>
              <w:rPr>
                <w:b/>
                <w:bCs/>
                <w:iCs/>
              </w:rPr>
            </w:pPr>
            <w:r w:rsidRPr="00B86E8A">
              <w:rPr>
                <w:b/>
                <w:bCs/>
                <w:iCs/>
              </w:rPr>
              <w:t>82</w:t>
            </w:r>
          </w:p>
        </w:tc>
        <w:tc>
          <w:tcPr>
            <w:tcW w:w="662" w:type="pct"/>
          </w:tcPr>
          <w:p w:rsidR="00D63ABB" w:rsidRPr="00B86E8A" w:rsidRDefault="00D63ABB" w:rsidP="00135D23">
            <w:pPr>
              <w:rPr>
                <w:b/>
                <w:bCs/>
                <w:iCs/>
              </w:rPr>
            </w:pPr>
          </w:p>
        </w:tc>
      </w:tr>
    </w:tbl>
    <w:p w:rsidR="00E91F4B" w:rsidRPr="00D111DA" w:rsidRDefault="00E91F4B" w:rsidP="00E91F4B">
      <w:pPr>
        <w:rPr>
          <w:i/>
        </w:rPr>
        <w:sectPr w:rsidR="00E91F4B" w:rsidRPr="00D111DA" w:rsidSect="00ED7CD5">
          <w:type w:val="nextColumn"/>
          <w:pgSz w:w="16840" w:h="11907" w:orient="landscape"/>
          <w:pgMar w:top="1134" w:right="851" w:bottom="1134" w:left="1701" w:header="709" w:footer="709" w:gutter="0"/>
          <w:cols w:space="720"/>
        </w:sectPr>
      </w:pPr>
    </w:p>
    <w:p w:rsidR="00E91F4B" w:rsidRPr="00FA26E6" w:rsidRDefault="00FA26E6" w:rsidP="00ED7CD5">
      <w:pPr>
        <w:widowControl w:val="0"/>
        <w:spacing w:line="360" w:lineRule="auto"/>
        <w:ind w:left="0"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3. </w:t>
      </w:r>
      <w:r w:rsidR="00E91F4B" w:rsidRPr="00FA26E6">
        <w:rPr>
          <w:b/>
          <w:bCs/>
          <w:sz w:val="28"/>
          <w:szCs w:val="28"/>
        </w:rPr>
        <w:t>УСЛОВИЯ РЕАЛИЗАЦИИ ПРОГРАММЫ УЧЕБНОЙ ДИСЦИПЛИНЫ</w:t>
      </w:r>
    </w:p>
    <w:p w:rsidR="00E91F4B" w:rsidRPr="00FA26E6" w:rsidRDefault="00E91F4B" w:rsidP="00FA26E6">
      <w:pPr>
        <w:widowControl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FA26E6">
        <w:rPr>
          <w:b/>
          <w:bCs/>
          <w:sz w:val="28"/>
          <w:szCs w:val="28"/>
        </w:rPr>
        <w:t>3.1.</w:t>
      </w:r>
      <w:r w:rsidRPr="00FA26E6">
        <w:rPr>
          <w:bCs/>
          <w:sz w:val="28"/>
          <w:szCs w:val="28"/>
        </w:rPr>
        <w:t xml:space="preserve"> </w:t>
      </w:r>
      <w:r w:rsidRPr="00FA26E6">
        <w:rPr>
          <w:b/>
          <w:bCs/>
          <w:sz w:val="28"/>
          <w:szCs w:val="28"/>
        </w:rPr>
        <w:t>Для реализац</w:t>
      </w:r>
      <w:r w:rsidR="005712DE">
        <w:rPr>
          <w:b/>
          <w:bCs/>
          <w:sz w:val="28"/>
          <w:szCs w:val="28"/>
        </w:rPr>
        <w:t>ии программы учебной дисциплины</w:t>
      </w:r>
      <w:r w:rsidRPr="00FA26E6">
        <w:rPr>
          <w:b/>
          <w:bCs/>
          <w:sz w:val="28"/>
          <w:szCs w:val="28"/>
        </w:rPr>
        <w:t xml:space="preserve"> предусмотрены следующие специальные помещения:</w:t>
      </w:r>
    </w:p>
    <w:p w:rsidR="00E91F4B" w:rsidRPr="00FA26E6" w:rsidRDefault="00E91F4B" w:rsidP="00FA26E6">
      <w:pPr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Times New Roman"/>
          <w:sz w:val="28"/>
          <w:szCs w:val="28"/>
          <w:lang w:eastAsia="en-US"/>
        </w:rPr>
      </w:pPr>
      <w:r w:rsidRPr="00FA26E6">
        <w:rPr>
          <w:bCs/>
          <w:sz w:val="28"/>
          <w:szCs w:val="28"/>
        </w:rPr>
        <w:t>Кабинет «</w:t>
      </w:r>
      <w:r w:rsidRPr="00FA26E6">
        <w:rPr>
          <w:rFonts w:eastAsia="Times New Roman"/>
          <w:sz w:val="28"/>
          <w:szCs w:val="28"/>
          <w:u w:color="FF0000"/>
        </w:rPr>
        <w:t>Микробиологии, физиологии питания, санитарии и гигиены</w:t>
      </w:r>
      <w:r w:rsidRPr="00FA26E6">
        <w:rPr>
          <w:bCs/>
          <w:sz w:val="28"/>
          <w:szCs w:val="28"/>
        </w:rPr>
        <w:t>»</w:t>
      </w:r>
      <w:r w:rsidR="005A2904" w:rsidRPr="00FA26E6">
        <w:rPr>
          <w:rFonts w:eastAsia="Times New Roman"/>
          <w:sz w:val="28"/>
          <w:szCs w:val="28"/>
          <w:lang w:eastAsia="en-US"/>
        </w:rPr>
        <w:t xml:space="preserve">, </w:t>
      </w:r>
      <w:r w:rsidRPr="00FA26E6">
        <w:rPr>
          <w:rFonts w:eastAsia="Times New Roman"/>
          <w:sz w:val="28"/>
          <w:szCs w:val="28"/>
          <w:lang w:eastAsia="en-US"/>
        </w:rPr>
        <w:t>оснащенный о</w:t>
      </w:r>
      <w:r w:rsidRPr="00FA26E6">
        <w:rPr>
          <w:rFonts w:eastAsia="Times New Roman"/>
          <w:bCs/>
          <w:sz w:val="28"/>
          <w:szCs w:val="28"/>
          <w:lang w:eastAsia="en-US"/>
        </w:rPr>
        <w:t xml:space="preserve">борудованием: </w:t>
      </w:r>
      <w:r w:rsidRPr="00FA26E6">
        <w:rPr>
          <w:bCs/>
          <w:sz w:val="28"/>
          <w:szCs w:val="28"/>
        </w:rPr>
        <w:t xml:space="preserve">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FA26E6">
        <w:rPr>
          <w:sz w:val="28"/>
          <w:szCs w:val="28"/>
        </w:rPr>
        <w:t xml:space="preserve">компьютером, средствами аудиовизуализации, мультимедийным проектором; наглядными пособиями (натуральными образцами продуктов, муляжами, плакатами, </w:t>
      </w:r>
      <w:r w:rsidRPr="00FA26E6">
        <w:rPr>
          <w:sz w:val="28"/>
          <w:szCs w:val="28"/>
          <w:lang w:val="en-US"/>
        </w:rPr>
        <w:t>DVD</w:t>
      </w:r>
      <w:r w:rsidRPr="00FA26E6">
        <w:rPr>
          <w:sz w:val="28"/>
          <w:szCs w:val="28"/>
        </w:rPr>
        <w:t xml:space="preserve"> фильмами, мультимедийными пособиями).</w:t>
      </w:r>
    </w:p>
    <w:p w:rsidR="00E91F4B" w:rsidRPr="00FA26E6" w:rsidRDefault="00E91F4B" w:rsidP="00FA26E6">
      <w:pPr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/>
          <w:bCs/>
          <w:sz w:val="28"/>
          <w:szCs w:val="28"/>
        </w:rPr>
      </w:pPr>
    </w:p>
    <w:p w:rsidR="00E91F4B" w:rsidRPr="00FA26E6" w:rsidRDefault="00E91F4B" w:rsidP="00FA26E6">
      <w:pPr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FA26E6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FA26E6" w:rsidRDefault="00E91F4B" w:rsidP="00FA26E6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FA26E6">
        <w:rPr>
          <w:bCs/>
          <w:sz w:val="28"/>
          <w:szCs w:val="28"/>
        </w:rPr>
        <w:t>Для реализации программы библиотечный фонд образоват</w:t>
      </w:r>
      <w:r w:rsidR="005A2904" w:rsidRPr="00FA26E6">
        <w:rPr>
          <w:bCs/>
          <w:sz w:val="28"/>
          <w:szCs w:val="28"/>
        </w:rPr>
        <w:t xml:space="preserve">ельной организации </w:t>
      </w:r>
      <w:r w:rsidR="005712DE">
        <w:rPr>
          <w:bCs/>
          <w:sz w:val="28"/>
          <w:szCs w:val="28"/>
        </w:rPr>
        <w:t>имеет</w:t>
      </w:r>
      <w:r w:rsidRPr="00FA26E6">
        <w:rPr>
          <w:bCs/>
          <w:sz w:val="28"/>
          <w:szCs w:val="28"/>
        </w:rPr>
        <w:t xml:space="preserve"> п</w:t>
      </w:r>
      <w:r w:rsidR="005712DE">
        <w:rPr>
          <w:sz w:val="28"/>
          <w:szCs w:val="28"/>
        </w:rPr>
        <w:t>ечатные и</w:t>
      </w:r>
      <w:r w:rsidRPr="00FA26E6">
        <w:rPr>
          <w:sz w:val="28"/>
          <w:szCs w:val="28"/>
        </w:rPr>
        <w:t xml:space="preserve"> электронные образовательные и инфор</w:t>
      </w:r>
      <w:r w:rsidR="00FA26E6">
        <w:rPr>
          <w:sz w:val="28"/>
          <w:szCs w:val="28"/>
        </w:rPr>
        <w:t xml:space="preserve">мационные ресурсы </w:t>
      </w:r>
      <w:r w:rsidRPr="00FA26E6">
        <w:rPr>
          <w:sz w:val="28"/>
          <w:szCs w:val="28"/>
        </w:rPr>
        <w:t xml:space="preserve">для использования в образовательном процессе </w:t>
      </w:r>
    </w:p>
    <w:p w:rsidR="00FA26E6" w:rsidRDefault="00FA26E6" w:rsidP="00FA26E6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</w:p>
    <w:p w:rsidR="00E91F4B" w:rsidRPr="00FA26E6" w:rsidRDefault="00FA26E6" w:rsidP="00FA26E6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3.2.1 </w:t>
      </w:r>
      <w:r w:rsidR="00E91F4B" w:rsidRPr="00FA26E6">
        <w:rPr>
          <w:b/>
          <w:sz w:val="28"/>
          <w:szCs w:val="28"/>
        </w:rPr>
        <w:t>Печатные издания:</w:t>
      </w:r>
    </w:p>
    <w:p w:rsidR="00FA26E6" w:rsidRDefault="00E91F4B" w:rsidP="00FA26E6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FA26E6">
        <w:rPr>
          <w:sz w:val="28"/>
          <w:szCs w:val="28"/>
        </w:rPr>
        <w:t>1. ГОСТ 31984-2012 Услуги общественно</w:t>
      </w:r>
      <w:r w:rsidR="00FA26E6">
        <w:rPr>
          <w:sz w:val="28"/>
          <w:szCs w:val="28"/>
        </w:rPr>
        <w:t xml:space="preserve">го питания. Общие требования.- Введ. </w:t>
      </w:r>
      <w:r w:rsidR="005712DE">
        <w:rPr>
          <w:sz w:val="28"/>
          <w:szCs w:val="28"/>
        </w:rPr>
        <w:t>2015-01-01. -</w:t>
      </w:r>
      <w:r w:rsidRPr="00FA26E6">
        <w:rPr>
          <w:sz w:val="28"/>
          <w:szCs w:val="28"/>
        </w:rPr>
        <w:t xml:space="preserve"> М.: Стандартинформ, 2014.-</w:t>
      </w:r>
      <w:r w:rsidRPr="00FA26E6">
        <w:rPr>
          <w:sz w:val="28"/>
          <w:szCs w:val="28"/>
          <w:lang w:val="en-US"/>
        </w:rPr>
        <w:t>III</w:t>
      </w:r>
      <w:r w:rsidRPr="00FA26E6">
        <w:rPr>
          <w:sz w:val="28"/>
          <w:szCs w:val="28"/>
        </w:rPr>
        <w:t>, 8 с.</w:t>
      </w:r>
    </w:p>
    <w:p w:rsidR="00FA26E6" w:rsidRDefault="00FA26E6" w:rsidP="00FA26E6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E91F4B" w:rsidRPr="00FA26E6">
        <w:rPr>
          <w:sz w:val="28"/>
          <w:szCs w:val="28"/>
        </w:rPr>
        <w:t>ГОСТ 30524-2013 Услуги общественного питания. Требования к персоналу. - Введ.  2016-01-01. - М.: Стандартинформ, 2014.-</w:t>
      </w:r>
      <w:r w:rsidR="00E91F4B" w:rsidRPr="00FA26E6">
        <w:rPr>
          <w:sz w:val="28"/>
          <w:szCs w:val="28"/>
          <w:lang w:val="en-US"/>
        </w:rPr>
        <w:t>III</w:t>
      </w:r>
      <w:r w:rsidR="00E91F4B" w:rsidRPr="00FA26E6">
        <w:rPr>
          <w:sz w:val="28"/>
          <w:szCs w:val="28"/>
        </w:rPr>
        <w:t>, 48 с.</w:t>
      </w:r>
    </w:p>
    <w:p w:rsidR="00E91F4B" w:rsidRPr="00FA26E6" w:rsidRDefault="00FA26E6" w:rsidP="00FA26E6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E91F4B" w:rsidRPr="00FA26E6">
        <w:rPr>
          <w:sz w:val="28"/>
          <w:szCs w:val="28"/>
        </w:rPr>
        <w:t>ГОСТ 31985-2013 Услуги общественного питания. Термины и определения.- Введ. 2015-01-01.</w:t>
      </w:r>
      <w:r w:rsidR="005712DE">
        <w:rPr>
          <w:sz w:val="28"/>
          <w:szCs w:val="28"/>
        </w:rPr>
        <w:t xml:space="preserve"> -</w:t>
      </w:r>
      <w:r w:rsidR="00E91F4B" w:rsidRPr="00FA26E6">
        <w:rPr>
          <w:sz w:val="28"/>
          <w:szCs w:val="28"/>
        </w:rPr>
        <w:t xml:space="preserve"> М.: Стандартинформ, 2014.-</w:t>
      </w:r>
      <w:r w:rsidR="00E91F4B" w:rsidRPr="00FA26E6">
        <w:rPr>
          <w:sz w:val="28"/>
          <w:szCs w:val="28"/>
          <w:lang w:val="en-US"/>
        </w:rPr>
        <w:t>III</w:t>
      </w:r>
      <w:r w:rsidR="00E91F4B" w:rsidRPr="00FA26E6">
        <w:rPr>
          <w:sz w:val="28"/>
          <w:szCs w:val="28"/>
        </w:rPr>
        <w:t>, 10 с.</w:t>
      </w:r>
    </w:p>
    <w:p w:rsidR="00FA26E6" w:rsidRDefault="00FA26E6" w:rsidP="00FA26E6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5712DE">
        <w:rPr>
          <w:sz w:val="28"/>
          <w:szCs w:val="28"/>
        </w:rPr>
        <w:t>ГОСТ 30390-2013</w:t>
      </w:r>
      <w:r w:rsidR="00E91F4B" w:rsidRPr="00FA26E6">
        <w:rPr>
          <w:sz w:val="28"/>
          <w:szCs w:val="28"/>
        </w:rPr>
        <w:t xml:space="preserve"> Услуги общественного питания. Продукция общественного питания, реализуемая населению. Общие технические условия – Введ. 2016 – 01 – 01.- М.: Стандартинформ, 2014.- </w:t>
      </w:r>
      <w:r w:rsidR="00E91F4B" w:rsidRPr="00FA26E6">
        <w:rPr>
          <w:sz w:val="28"/>
          <w:szCs w:val="28"/>
          <w:lang w:val="en-US"/>
        </w:rPr>
        <w:t>III</w:t>
      </w:r>
      <w:r w:rsidR="00E91F4B" w:rsidRPr="00FA26E6">
        <w:rPr>
          <w:sz w:val="28"/>
          <w:szCs w:val="28"/>
        </w:rPr>
        <w:t>, 12 с.</w:t>
      </w:r>
    </w:p>
    <w:p w:rsidR="00FA26E6" w:rsidRDefault="00FA26E6" w:rsidP="00FA26E6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E91F4B" w:rsidRPr="00FA26E6">
        <w:rPr>
          <w:sz w:val="28"/>
          <w:szCs w:val="28"/>
        </w:rPr>
        <w:t xml:space="preserve">ГОСТ 30389 - 2013  Услуги общественного питания. Предприятия общественного питания. Классификация и общие требования – Введ. 2016 – </w:t>
      </w:r>
      <w:r w:rsidR="00E91F4B" w:rsidRPr="00FA26E6">
        <w:rPr>
          <w:sz w:val="28"/>
          <w:szCs w:val="28"/>
        </w:rPr>
        <w:lastRenderedPageBreak/>
        <w:t>01 – 01. – М.: Стандартинформ, 2014.</w:t>
      </w:r>
      <w:r w:rsidR="004F0D44">
        <w:rPr>
          <w:sz w:val="28"/>
          <w:szCs w:val="28"/>
        </w:rPr>
        <w:t xml:space="preserve"> </w:t>
      </w:r>
      <w:r w:rsidR="00E91F4B" w:rsidRPr="00FA26E6">
        <w:rPr>
          <w:sz w:val="28"/>
          <w:szCs w:val="28"/>
        </w:rPr>
        <w:t xml:space="preserve">- </w:t>
      </w:r>
      <w:r w:rsidR="00E91F4B" w:rsidRPr="00FA26E6">
        <w:rPr>
          <w:sz w:val="28"/>
          <w:szCs w:val="28"/>
          <w:lang w:val="en-US"/>
        </w:rPr>
        <w:t>III</w:t>
      </w:r>
      <w:r w:rsidR="00E91F4B" w:rsidRPr="00FA26E6">
        <w:rPr>
          <w:sz w:val="28"/>
          <w:szCs w:val="28"/>
        </w:rPr>
        <w:t>, 12 с.</w:t>
      </w:r>
    </w:p>
    <w:p w:rsidR="00FA26E6" w:rsidRDefault="00FA26E6" w:rsidP="00FA26E6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ГОСТ 31986-2012</w:t>
      </w:r>
      <w:r w:rsidR="00E91F4B" w:rsidRPr="00FA26E6">
        <w:rPr>
          <w:sz w:val="28"/>
          <w:szCs w:val="28"/>
        </w:rPr>
        <w:t xml:space="preserve"> Услуги общественного питания. Метод органолептической оценки качества продукции общественного питания. – Введ. 2015 – 01 – 01. – М.: Стандартинформ, 2014. – </w:t>
      </w:r>
      <w:r w:rsidR="00E91F4B" w:rsidRPr="00FA26E6">
        <w:rPr>
          <w:sz w:val="28"/>
          <w:szCs w:val="28"/>
          <w:lang w:val="en-US"/>
        </w:rPr>
        <w:t>III</w:t>
      </w:r>
      <w:r w:rsidR="00E91F4B" w:rsidRPr="00FA26E6">
        <w:rPr>
          <w:sz w:val="28"/>
          <w:szCs w:val="28"/>
        </w:rPr>
        <w:t>, 11 с.</w:t>
      </w:r>
    </w:p>
    <w:p w:rsidR="00FA26E6" w:rsidRDefault="00FA26E6" w:rsidP="00FA26E6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E91F4B" w:rsidRPr="00FA26E6">
        <w:rPr>
          <w:sz w:val="28"/>
          <w:szCs w:val="28"/>
        </w:rPr>
        <w:t>ГОСТ 31987-2012  Услуги общественного питания. Технологические документы на продукцию общественного питания. Общие требования к оформлению, построению и содержанию. Введ. 2015 – 01 – 01. – М.: Стандартинформ, 2014.</w:t>
      </w:r>
      <w:r w:rsidR="004F0D44">
        <w:rPr>
          <w:sz w:val="28"/>
          <w:szCs w:val="28"/>
        </w:rPr>
        <w:t xml:space="preserve"> </w:t>
      </w:r>
      <w:r w:rsidR="00E91F4B" w:rsidRPr="00FA26E6">
        <w:rPr>
          <w:sz w:val="28"/>
          <w:szCs w:val="28"/>
        </w:rPr>
        <w:t xml:space="preserve">- </w:t>
      </w:r>
      <w:r w:rsidR="00E91F4B" w:rsidRPr="00FA26E6">
        <w:rPr>
          <w:sz w:val="28"/>
          <w:szCs w:val="28"/>
          <w:lang w:val="en-US"/>
        </w:rPr>
        <w:t>III</w:t>
      </w:r>
      <w:r w:rsidR="00E91F4B" w:rsidRPr="00FA26E6">
        <w:rPr>
          <w:sz w:val="28"/>
          <w:szCs w:val="28"/>
        </w:rPr>
        <w:t xml:space="preserve">, 16 с. </w:t>
      </w:r>
    </w:p>
    <w:p w:rsidR="00E91F4B" w:rsidRPr="00FA26E6" w:rsidRDefault="00FA26E6" w:rsidP="00FA26E6">
      <w:pPr>
        <w:widowControl w:val="0"/>
        <w:spacing w:line="360" w:lineRule="auto"/>
        <w:ind w:left="0" w:firstLine="709"/>
        <w:jc w:val="both"/>
        <w:rPr>
          <w:rStyle w:val="ac"/>
          <w:color w:val="auto"/>
          <w:sz w:val="28"/>
          <w:szCs w:val="28"/>
          <w:u w:val="none"/>
        </w:rPr>
      </w:pPr>
      <w:r>
        <w:rPr>
          <w:sz w:val="28"/>
          <w:szCs w:val="28"/>
        </w:rPr>
        <w:t xml:space="preserve">8. </w:t>
      </w:r>
      <w:r w:rsidR="00E91F4B" w:rsidRPr="00FA26E6">
        <w:rPr>
          <w:sz w:val="28"/>
          <w:szCs w:val="28"/>
        </w:rPr>
        <w:t xml:space="preserve">ГОСТ 31988-2012  Услуги общественного питания. Метод расчета отходов и потерь сырья и пищевых продуктов при производстве продукции общественного питания. – Введ. 2015 – 01 – 01. – М.: Стандартинформ, 2014. – </w:t>
      </w:r>
      <w:r w:rsidR="00E91F4B" w:rsidRPr="00FA26E6">
        <w:rPr>
          <w:sz w:val="28"/>
          <w:szCs w:val="28"/>
          <w:lang w:val="en-US"/>
        </w:rPr>
        <w:t>III</w:t>
      </w:r>
      <w:r w:rsidR="00E91F4B" w:rsidRPr="00FA26E6">
        <w:rPr>
          <w:sz w:val="28"/>
          <w:szCs w:val="28"/>
        </w:rPr>
        <w:t>, 10 с.</w:t>
      </w:r>
    </w:p>
    <w:p w:rsidR="00E91F4B" w:rsidRPr="00FA26E6" w:rsidRDefault="00FA26E6" w:rsidP="00FA26E6">
      <w:pPr>
        <w:widowControl w:val="0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9. </w:t>
      </w:r>
      <w:r w:rsidR="00E91F4B" w:rsidRPr="00FA26E6">
        <w:rPr>
          <w:bCs/>
          <w:sz w:val="28"/>
          <w:szCs w:val="28"/>
        </w:rPr>
        <w:t>Профессиональный стандарт «Повар». Приказ Министерства труда и социальной защиты РФ от 08.09.2015 № 610н (зарегистрировано в Минюсте России 29.09.2015 № 39023).</w:t>
      </w:r>
    </w:p>
    <w:p w:rsidR="00E91F4B" w:rsidRPr="00FA26E6" w:rsidRDefault="00FA26E6" w:rsidP="00FA26E6">
      <w:pPr>
        <w:widowControl w:val="0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10. </w:t>
      </w:r>
      <w:r w:rsidR="00E91F4B" w:rsidRPr="00FA26E6">
        <w:rPr>
          <w:bCs/>
          <w:sz w:val="28"/>
          <w:szCs w:val="28"/>
        </w:rPr>
        <w:t>Профессиональный стандарт «Кондитер/Шоколатье».</w:t>
      </w:r>
    </w:p>
    <w:p w:rsidR="00E91F4B" w:rsidRPr="00FA26E6" w:rsidRDefault="00FA26E6" w:rsidP="00FA26E6">
      <w:pPr>
        <w:widowControl w:val="0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E91F4B" w:rsidRPr="00FA26E6">
        <w:rPr>
          <w:sz w:val="28"/>
          <w:szCs w:val="28"/>
        </w:rPr>
        <w:t>Матюхина З.П. Основы физиологии питания, микробиологии, гигиены и санитарии: учеб.</w:t>
      </w:r>
      <w:r w:rsidR="005A2904" w:rsidRPr="00FA26E6">
        <w:rPr>
          <w:sz w:val="28"/>
          <w:szCs w:val="28"/>
        </w:rPr>
        <w:t xml:space="preserve"> </w:t>
      </w:r>
      <w:r w:rsidR="00E91F4B" w:rsidRPr="00FA26E6">
        <w:rPr>
          <w:sz w:val="28"/>
          <w:szCs w:val="28"/>
        </w:rPr>
        <w:t>для студ. учреждений сред.</w:t>
      </w:r>
      <w:r w:rsidR="005A2904" w:rsidRPr="00FA26E6">
        <w:rPr>
          <w:sz w:val="28"/>
          <w:szCs w:val="28"/>
        </w:rPr>
        <w:t xml:space="preserve"> </w:t>
      </w:r>
      <w:r w:rsidR="00E91F4B" w:rsidRPr="00FA26E6">
        <w:rPr>
          <w:sz w:val="28"/>
          <w:szCs w:val="28"/>
        </w:rPr>
        <w:t>проф.</w:t>
      </w:r>
      <w:r w:rsidR="005A2904" w:rsidRPr="00FA26E6">
        <w:rPr>
          <w:sz w:val="28"/>
          <w:szCs w:val="28"/>
        </w:rPr>
        <w:t xml:space="preserve"> </w:t>
      </w:r>
      <w:r w:rsidR="00E91F4B" w:rsidRPr="00FA26E6">
        <w:rPr>
          <w:sz w:val="28"/>
          <w:szCs w:val="28"/>
        </w:rPr>
        <w:t>образования / З.П. М</w:t>
      </w:r>
      <w:r w:rsidR="005A2904" w:rsidRPr="00FA26E6">
        <w:rPr>
          <w:sz w:val="28"/>
          <w:szCs w:val="28"/>
        </w:rPr>
        <w:t>атюхина. – 8-е изд., стер. – М.</w:t>
      </w:r>
      <w:r w:rsidR="00E91F4B" w:rsidRPr="00FA26E6">
        <w:rPr>
          <w:sz w:val="28"/>
          <w:szCs w:val="28"/>
        </w:rPr>
        <w:t xml:space="preserve">: Издательский центр «Академия», 2015. – 256 </w:t>
      </w:r>
      <w:r w:rsidR="005A2904" w:rsidRPr="00FA26E6">
        <w:rPr>
          <w:sz w:val="28"/>
          <w:szCs w:val="28"/>
        </w:rPr>
        <w:t>с.</w:t>
      </w:r>
    </w:p>
    <w:p w:rsidR="00E91F4B" w:rsidRPr="00FA26E6" w:rsidRDefault="00FA26E6" w:rsidP="00FA26E6">
      <w:pPr>
        <w:widowControl w:val="0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E91F4B" w:rsidRPr="00FA26E6">
        <w:rPr>
          <w:sz w:val="28"/>
          <w:szCs w:val="28"/>
        </w:rPr>
        <w:t>Мармузова Л.В. Основы микробиологии, санитарии и гигиены в пищевом производстве: учебник для нач. проф. образования</w:t>
      </w:r>
      <w:r w:rsidR="005A2904" w:rsidRPr="00FA26E6">
        <w:rPr>
          <w:sz w:val="28"/>
          <w:szCs w:val="28"/>
        </w:rPr>
        <w:t xml:space="preserve"> </w:t>
      </w:r>
      <w:r w:rsidR="00E91F4B" w:rsidRPr="00FA26E6">
        <w:rPr>
          <w:sz w:val="28"/>
          <w:szCs w:val="28"/>
        </w:rPr>
        <w:t xml:space="preserve">/ Мармузова Л.В. </w:t>
      </w:r>
      <w:r w:rsidR="005A2904" w:rsidRPr="00FA26E6">
        <w:rPr>
          <w:sz w:val="28"/>
          <w:szCs w:val="28"/>
        </w:rPr>
        <w:t xml:space="preserve">– </w:t>
      </w:r>
      <w:r w:rsidR="00E91F4B" w:rsidRPr="00FA26E6">
        <w:rPr>
          <w:sz w:val="28"/>
          <w:szCs w:val="28"/>
        </w:rPr>
        <w:t>3-е пере</w:t>
      </w:r>
      <w:r w:rsidR="005A2904" w:rsidRPr="00FA26E6">
        <w:rPr>
          <w:sz w:val="28"/>
          <w:szCs w:val="28"/>
        </w:rPr>
        <w:t>раб. и допол. – М.:</w:t>
      </w:r>
      <w:r w:rsidR="00E91F4B" w:rsidRPr="00FA26E6">
        <w:rPr>
          <w:sz w:val="28"/>
          <w:szCs w:val="28"/>
        </w:rPr>
        <w:t xml:space="preserve"> Изд.</w:t>
      </w:r>
      <w:r w:rsidR="005A2904" w:rsidRPr="00FA26E6">
        <w:rPr>
          <w:sz w:val="28"/>
          <w:szCs w:val="28"/>
        </w:rPr>
        <w:t xml:space="preserve"> </w:t>
      </w:r>
      <w:r w:rsidR="00E91F4B" w:rsidRPr="00FA26E6">
        <w:rPr>
          <w:sz w:val="28"/>
          <w:szCs w:val="28"/>
        </w:rPr>
        <w:t>це</w:t>
      </w:r>
      <w:r w:rsidR="005A2904" w:rsidRPr="00FA26E6">
        <w:rPr>
          <w:sz w:val="28"/>
          <w:szCs w:val="28"/>
        </w:rPr>
        <w:t>нтр «Академия», 201</w:t>
      </w:r>
      <w:r w:rsidR="004F0D44">
        <w:rPr>
          <w:sz w:val="28"/>
          <w:szCs w:val="28"/>
        </w:rPr>
        <w:t>6</w:t>
      </w:r>
      <w:r w:rsidR="00E91F4B" w:rsidRPr="00FA26E6">
        <w:rPr>
          <w:sz w:val="28"/>
          <w:szCs w:val="28"/>
        </w:rPr>
        <w:t>.</w:t>
      </w:r>
      <w:r w:rsidR="005A2904" w:rsidRPr="00FA26E6">
        <w:rPr>
          <w:sz w:val="28"/>
          <w:szCs w:val="28"/>
        </w:rPr>
        <w:t xml:space="preserve"> – </w:t>
      </w:r>
      <w:r w:rsidR="00E91F4B" w:rsidRPr="00FA26E6">
        <w:rPr>
          <w:sz w:val="28"/>
          <w:szCs w:val="28"/>
        </w:rPr>
        <w:t>160</w:t>
      </w:r>
      <w:r w:rsidR="005A2904" w:rsidRPr="00FA26E6">
        <w:rPr>
          <w:sz w:val="28"/>
          <w:szCs w:val="28"/>
        </w:rPr>
        <w:t xml:space="preserve"> </w:t>
      </w:r>
      <w:r w:rsidR="00E91F4B" w:rsidRPr="00FA26E6">
        <w:rPr>
          <w:sz w:val="28"/>
          <w:szCs w:val="28"/>
        </w:rPr>
        <w:t>с</w:t>
      </w:r>
      <w:r w:rsidR="005A2904" w:rsidRPr="00FA26E6">
        <w:rPr>
          <w:sz w:val="28"/>
          <w:szCs w:val="28"/>
        </w:rPr>
        <w:t>.</w:t>
      </w:r>
    </w:p>
    <w:p w:rsidR="00E91F4B" w:rsidRPr="00FA26E6" w:rsidRDefault="00FA26E6" w:rsidP="00FA26E6">
      <w:pPr>
        <w:widowControl w:val="0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E91F4B" w:rsidRPr="00FA26E6">
        <w:rPr>
          <w:sz w:val="28"/>
          <w:szCs w:val="28"/>
        </w:rPr>
        <w:t>Матюхина З.П. Основы физиолог</w:t>
      </w:r>
      <w:r w:rsidR="005A2904" w:rsidRPr="00FA26E6">
        <w:rPr>
          <w:sz w:val="28"/>
          <w:szCs w:val="28"/>
        </w:rPr>
        <w:t>ии питания, гигиена и санитария:</w:t>
      </w:r>
      <w:r w:rsidR="00E91F4B" w:rsidRPr="00FA26E6">
        <w:rPr>
          <w:sz w:val="28"/>
          <w:szCs w:val="28"/>
        </w:rPr>
        <w:t xml:space="preserve"> учебник для сред. проф. образования</w:t>
      </w:r>
      <w:r w:rsidR="005A2904" w:rsidRPr="00FA26E6">
        <w:rPr>
          <w:sz w:val="28"/>
          <w:szCs w:val="28"/>
        </w:rPr>
        <w:t>. –</w:t>
      </w:r>
      <w:r w:rsidR="00E91F4B" w:rsidRPr="00FA26E6">
        <w:rPr>
          <w:sz w:val="28"/>
          <w:szCs w:val="28"/>
        </w:rPr>
        <w:t xml:space="preserve"> М.: ИРПО; Изд.</w:t>
      </w:r>
      <w:r w:rsidR="005A2904" w:rsidRPr="00FA26E6">
        <w:rPr>
          <w:sz w:val="28"/>
          <w:szCs w:val="28"/>
        </w:rPr>
        <w:t xml:space="preserve"> центр «Академия», 2013</w:t>
      </w:r>
      <w:r w:rsidR="00E91F4B" w:rsidRPr="00FA26E6">
        <w:rPr>
          <w:sz w:val="28"/>
          <w:szCs w:val="28"/>
        </w:rPr>
        <w:t>.</w:t>
      </w:r>
      <w:r w:rsidR="005A2904" w:rsidRPr="00FA26E6">
        <w:rPr>
          <w:sz w:val="28"/>
          <w:szCs w:val="28"/>
        </w:rPr>
        <w:t xml:space="preserve"> – </w:t>
      </w:r>
      <w:r w:rsidR="00E91F4B" w:rsidRPr="00FA26E6">
        <w:rPr>
          <w:sz w:val="28"/>
          <w:szCs w:val="28"/>
        </w:rPr>
        <w:t>256 с</w:t>
      </w:r>
      <w:r w:rsidR="006D3498" w:rsidRPr="00FA26E6">
        <w:rPr>
          <w:sz w:val="28"/>
          <w:szCs w:val="28"/>
        </w:rPr>
        <w:t>.</w:t>
      </w:r>
    </w:p>
    <w:p w:rsidR="00E91F4B" w:rsidRPr="00FA26E6" w:rsidRDefault="00FA26E6" w:rsidP="00FA26E6">
      <w:pPr>
        <w:widowControl w:val="0"/>
        <w:tabs>
          <w:tab w:val="left" w:pos="993"/>
        </w:tabs>
        <w:spacing w:line="360" w:lineRule="auto"/>
        <w:ind w:left="0" w:firstLine="709"/>
        <w:jc w:val="both"/>
        <w:rPr>
          <w:rFonts w:eastAsia="Times New Roman"/>
          <w:sz w:val="28"/>
          <w:szCs w:val="28"/>
          <w:lang w:eastAsia="en-US"/>
        </w:rPr>
      </w:pPr>
      <w:r>
        <w:rPr>
          <w:sz w:val="28"/>
          <w:szCs w:val="28"/>
        </w:rPr>
        <w:t>14. </w:t>
      </w:r>
      <w:r w:rsidR="00E91F4B" w:rsidRPr="00FA26E6">
        <w:rPr>
          <w:sz w:val="28"/>
          <w:szCs w:val="28"/>
        </w:rPr>
        <w:t>Мартинчик А.Н. Микробиология</w:t>
      </w:r>
      <w:r w:rsidR="006D3498" w:rsidRPr="00FA26E6">
        <w:rPr>
          <w:sz w:val="28"/>
          <w:szCs w:val="28"/>
        </w:rPr>
        <w:t>, физиология питания, санитария</w:t>
      </w:r>
      <w:r w:rsidR="00E91F4B" w:rsidRPr="00FA26E6">
        <w:rPr>
          <w:sz w:val="28"/>
          <w:szCs w:val="28"/>
        </w:rPr>
        <w:t>: учебник для студ. учреждений сред.</w:t>
      </w:r>
      <w:r w:rsidR="006D3498" w:rsidRPr="00FA26E6">
        <w:rPr>
          <w:sz w:val="28"/>
          <w:szCs w:val="28"/>
        </w:rPr>
        <w:t xml:space="preserve"> </w:t>
      </w:r>
      <w:r w:rsidR="00E91F4B" w:rsidRPr="00FA26E6">
        <w:rPr>
          <w:sz w:val="28"/>
          <w:szCs w:val="28"/>
        </w:rPr>
        <w:t>проф.</w:t>
      </w:r>
      <w:r w:rsidR="006D3498" w:rsidRPr="00FA26E6">
        <w:rPr>
          <w:sz w:val="28"/>
          <w:szCs w:val="28"/>
        </w:rPr>
        <w:t xml:space="preserve"> </w:t>
      </w:r>
      <w:r w:rsidR="00E91F4B" w:rsidRPr="00FA26E6">
        <w:rPr>
          <w:sz w:val="28"/>
          <w:szCs w:val="28"/>
        </w:rPr>
        <w:t>образования / А.Н. Мартинчик, А.А.</w:t>
      </w:r>
      <w:r w:rsidR="006D3498" w:rsidRPr="00FA26E6">
        <w:rPr>
          <w:sz w:val="28"/>
          <w:szCs w:val="28"/>
        </w:rPr>
        <w:t xml:space="preserve"> </w:t>
      </w:r>
      <w:r w:rsidR="00E91F4B" w:rsidRPr="00FA26E6">
        <w:rPr>
          <w:sz w:val="28"/>
          <w:szCs w:val="28"/>
        </w:rPr>
        <w:t>Королев, Ю.В.</w:t>
      </w:r>
      <w:r w:rsidR="006D3498" w:rsidRPr="00FA26E6">
        <w:rPr>
          <w:sz w:val="28"/>
          <w:szCs w:val="28"/>
        </w:rPr>
        <w:t xml:space="preserve"> </w:t>
      </w:r>
      <w:r w:rsidR="00E91F4B" w:rsidRPr="00FA26E6">
        <w:rPr>
          <w:sz w:val="28"/>
          <w:szCs w:val="28"/>
        </w:rPr>
        <w:t>Нес</w:t>
      </w:r>
      <w:r w:rsidR="006D3498" w:rsidRPr="00FA26E6">
        <w:rPr>
          <w:sz w:val="28"/>
          <w:szCs w:val="28"/>
        </w:rPr>
        <w:t>вижский. – 5-е изд., стер. – М.</w:t>
      </w:r>
      <w:r w:rsidR="00E91F4B" w:rsidRPr="00FA26E6">
        <w:rPr>
          <w:sz w:val="28"/>
          <w:szCs w:val="28"/>
        </w:rPr>
        <w:t xml:space="preserve">: Издательский центр </w:t>
      </w:r>
      <w:r w:rsidR="00E91F4B" w:rsidRPr="00FA26E6">
        <w:rPr>
          <w:sz w:val="28"/>
          <w:szCs w:val="28"/>
        </w:rPr>
        <w:lastRenderedPageBreak/>
        <w:t>«Академия», 2016. – 352 с.</w:t>
      </w:r>
    </w:p>
    <w:p w:rsidR="00E91F4B" w:rsidRPr="00FA26E6" w:rsidRDefault="00FA26E6" w:rsidP="00FA26E6">
      <w:pPr>
        <w:pStyle w:val="ad"/>
        <w:widowControl w:val="0"/>
        <w:spacing w:before="0" w:after="0" w:line="360" w:lineRule="auto"/>
        <w:ind w:left="709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3.2.2 </w:t>
      </w:r>
      <w:r w:rsidR="00E91F4B" w:rsidRPr="00FA26E6">
        <w:rPr>
          <w:b/>
          <w:sz w:val="28"/>
          <w:szCs w:val="28"/>
        </w:rPr>
        <w:t>Электронные издания:</w:t>
      </w:r>
    </w:p>
    <w:p w:rsidR="00E91F4B" w:rsidRPr="00FA26E6" w:rsidRDefault="00E91F4B" w:rsidP="00FA26E6">
      <w:pPr>
        <w:pStyle w:val="cv"/>
        <w:widowControl w:val="0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A26E6">
        <w:rPr>
          <w:sz w:val="28"/>
          <w:szCs w:val="28"/>
        </w:rPr>
        <w:t xml:space="preserve">Российская Федерация. Законы.  О качестве и безопасности пищевых продуктов [Электронный ресурс]: федер. закон: [принят Гос. Думой  1 дек.1999 г.: одобр. Советом Федерации 23 дек. 1999 г.: в ред. на 13.07.2015г. № 213-ФЗ]. </w:t>
      </w:r>
      <w:hyperlink r:id="rId9" w:history="1">
        <w:r w:rsidRPr="00FA26E6">
          <w:rPr>
            <w:rStyle w:val="ac"/>
            <w:sz w:val="28"/>
            <w:szCs w:val="28"/>
          </w:rPr>
          <w:t>http://pravo.gov.ru/proxy/ips/?docbody=&amp;nd=102063865&amp;rdk=&amp;backlink=1</w:t>
        </w:r>
      </w:hyperlink>
    </w:p>
    <w:p w:rsidR="00E91F4B" w:rsidRPr="00FA26E6" w:rsidRDefault="00E91F4B" w:rsidP="00FA26E6">
      <w:pPr>
        <w:pStyle w:val="cv"/>
        <w:widowControl w:val="0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A26E6">
        <w:rPr>
          <w:sz w:val="28"/>
          <w:szCs w:val="28"/>
        </w:rPr>
        <w:t xml:space="preserve"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276].- </w:t>
      </w:r>
      <w:hyperlink r:id="rId10" w:history="1">
        <w:r w:rsidRPr="00FA26E6">
          <w:rPr>
            <w:rStyle w:val="ac"/>
            <w:sz w:val="28"/>
            <w:szCs w:val="28"/>
          </w:rPr>
          <w:t>http://ozpp.ru/laws2/postan/post7.html</w:t>
        </w:r>
      </w:hyperlink>
    </w:p>
    <w:p w:rsidR="00E91F4B" w:rsidRPr="00FA26E6" w:rsidRDefault="00E91F4B" w:rsidP="00FA26E6">
      <w:pPr>
        <w:pStyle w:val="cv"/>
        <w:widowControl w:val="0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A26E6">
        <w:rPr>
          <w:sz w:val="28"/>
          <w:szCs w:val="28"/>
        </w:rPr>
        <w:t xml:space="preserve">СанПиН 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</w:t>
      </w:r>
      <w:hyperlink r:id="rId11" w:history="1">
        <w:r w:rsidRPr="00FA26E6">
          <w:rPr>
            <w:rStyle w:val="ac"/>
            <w:sz w:val="28"/>
            <w:szCs w:val="28"/>
          </w:rPr>
          <w:t>http://www.ohranatruda.ru/ot_biblio/normativ/data_normativ/46/46201/</w:t>
        </w:r>
      </w:hyperlink>
    </w:p>
    <w:p w:rsidR="00E91F4B" w:rsidRPr="00FA26E6" w:rsidRDefault="00E91F4B" w:rsidP="00FA26E6">
      <w:pPr>
        <w:pStyle w:val="cv"/>
        <w:widowControl w:val="0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A26E6">
        <w:rPr>
          <w:sz w:val="28"/>
          <w:szCs w:val="28"/>
        </w:rPr>
        <w:t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http://www.fabrikabiz.ru/1002/4/0.php-show_art=2758.</w:t>
      </w:r>
    </w:p>
    <w:p w:rsidR="00E91F4B" w:rsidRPr="00FA26E6" w:rsidRDefault="00E91F4B" w:rsidP="00FA26E6">
      <w:pPr>
        <w:pStyle w:val="cv"/>
        <w:widowControl w:val="0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A26E6">
        <w:rPr>
          <w:sz w:val="28"/>
          <w:szCs w:val="28"/>
        </w:rPr>
        <w:t xml:space="preserve">СанПиН 2.3.2.1078-01 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  <w:hyperlink r:id="rId12" w:history="1">
        <w:r w:rsidRPr="00FA26E6">
          <w:rPr>
            <w:rStyle w:val="ac"/>
            <w:sz w:val="28"/>
            <w:szCs w:val="28"/>
          </w:rPr>
          <w:t>http://www.ohranatruda.ru/ot_biblio/normativ/data_normativ/46/46201/</w:t>
        </w:r>
      </w:hyperlink>
    </w:p>
    <w:p w:rsidR="00E91F4B" w:rsidRPr="00FA26E6" w:rsidRDefault="00E91F4B" w:rsidP="004D6A59">
      <w:pPr>
        <w:pStyle w:val="cv"/>
        <w:widowControl w:val="0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A26E6">
        <w:rPr>
          <w:sz w:val="28"/>
          <w:szCs w:val="28"/>
        </w:rPr>
        <w:t xml:space="preserve">СанПиН 2.3.6. 1079-01 Санитарно-эпидемиологические требования к организациям общественного питания, изготовлению и </w:t>
      </w:r>
      <w:r w:rsidRPr="00FA26E6">
        <w:rPr>
          <w:sz w:val="28"/>
          <w:szCs w:val="28"/>
        </w:rPr>
        <w:lastRenderedPageBreak/>
        <w:t>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</w:t>
      </w:r>
      <w:hyperlink r:id="rId13" w:history="1">
        <w:r w:rsidRPr="00FA26E6">
          <w:rPr>
            <w:rStyle w:val="ac"/>
            <w:sz w:val="28"/>
            <w:szCs w:val="28"/>
          </w:rPr>
          <w:t>http://ohranatruda.ru/ot_biblio/normativ/data_normativ/9/9744/</w:t>
        </w:r>
      </w:hyperlink>
    </w:p>
    <w:p w:rsidR="00E91F4B" w:rsidRPr="00FA26E6" w:rsidRDefault="00E91F4B" w:rsidP="004D6A59">
      <w:pPr>
        <w:pStyle w:val="cv"/>
        <w:widowControl w:val="0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A26E6">
        <w:rPr>
          <w:sz w:val="28"/>
          <w:szCs w:val="28"/>
        </w:rPr>
        <w:t xml:space="preserve">Вестник индустрии питания [Электронный ресурс].–Режим доступа: </w:t>
      </w:r>
      <w:hyperlink r:id="rId14" w:history="1">
        <w:r w:rsidRPr="00FA26E6">
          <w:rPr>
            <w:rStyle w:val="ac"/>
            <w:sz w:val="28"/>
            <w:szCs w:val="28"/>
          </w:rPr>
          <w:t>http://www.pitportal.ru/</w:t>
        </w:r>
      </w:hyperlink>
    </w:p>
    <w:p w:rsidR="00E91F4B" w:rsidRPr="00FA26E6" w:rsidRDefault="00E91F4B" w:rsidP="00FA26E6">
      <w:pPr>
        <w:pStyle w:val="cv"/>
        <w:widowControl w:val="0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A26E6">
        <w:rPr>
          <w:sz w:val="28"/>
          <w:szCs w:val="28"/>
        </w:rPr>
        <w:t xml:space="preserve">Всё о весе [Электронный ресурс]. – Режим доступа: </w:t>
      </w:r>
      <w:hyperlink r:id="rId15" w:history="1">
        <w:r w:rsidRPr="00FA26E6">
          <w:rPr>
            <w:rStyle w:val="ac"/>
            <w:sz w:val="28"/>
            <w:szCs w:val="28"/>
          </w:rPr>
          <w:t>www.vseovese.ru</w:t>
        </w:r>
      </w:hyperlink>
    </w:p>
    <w:p w:rsidR="00E91F4B" w:rsidRPr="00FA26E6" w:rsidRDefault="00E91F4B" w:rsidP="00FA26E6">
      <w:pPr>
        <w:pStyle w:val="cv"/>
        <w:widowControl w:val="0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A26E6">
        <w:rPr>
          <w:sz w:val="28"/>
          <w:szCs w:val="28"/>
        </w:rPr>
        <w:t xml:space="preserve">Грамотей: электронная библиотека [Электронный ресурс]. – Режим доступа: </w:t>
      </w:r>
      <w:hyperlink r:id="rId16" w:history="1">
        <w:r w:rsidRPr="00FA26E6">
          <w:rPr>
            <w:rStyle w:val="ac"/>
            <w:sz w:val="28"/>
            <w:szCs w:val="28"/>
          </w:rPr>
          <w:t>www.gramotey.com</w:t>
        </w:r>
      </w:hyperlink>
    </w:p>
    <w:p w:rsidR="00E91F4B" w:rsidRPr="00FA26E6" w:rsidRDefault="00E91F4B" w:rsidP="00FA26E6">
      <w:pPr>
        <w:pStyle w:val="cv"/>
        <w:widowControl w:val="0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A26E6">
        <w:rPr>
          <w:sz w:val="28"/>
          <w:szCs w:val="28"/>
        </w:rPr>
        <w:t xml:space="preserve">Каталог бесплатных статей [Электронный ресурс]. – Режим доступа: </w:t>
      </w:r>
      <w:hyperlink r:id="rId17" w:history="1">
        <w:r w:rsidRPr="00FA26E6">
          <w:rPr>
            <w:rStyle w:val="ac"/>
            <w:sz w:val="28"/>
            <w:szCs w:val="28"/>
          </w:rPr>
          <w:t>www.rusarticles.com</w:t>
        </w:r>
      </w:hyperlink>
    </w:p>
    <w:p w:rsidR="00E91F4B" w:rsidRPr="00FA26E6" w:rsidRDefault="00E91F4B" w:rsidP="00FA26E6">
      <w:pPr>
        <w:pStyle w:val="cv"/>
        <w:widowControl w:val="0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A26E6">
        <w:rPr>
          <w:sz w:val="28"/>
          <w:szCs w:val="28"/>
        </w:rPr>
        <w:t xml:space="preserve">Каталог ГОСТов [Электронный ресурс]. – Режим доступа: </w:t>
      </w:r>
      <w:hyperlink r:id="rId18" w:history="1">
        <w:r w:rsidRPr="00FA26E6">
          <w:rPr>
            <w:rStyle w:val="ac"/>
            <w:sz w:val="28"/>
            <w:szCs w:val="28"/>
          </w:rPr>
          <w:t>www.gost.prototypes.ru</w:t>
        </w:r>
      </w:hyperlink>
    </w:p>
    <w:p w:rsidR="00E91F4B" w:rsidRPr="00FA26E6" w:rsidRDefault="00E91F4B" w:rsidP="00FA26E6">
      <w:pPr>
        <w:pStyle w:val="cv"/>
        <w:widowControl w:val="0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A26E6">
        <w:rPr>
          <w:sz w:val="28"/>
          <w:szCs w:val="28"/>
        </w:rPr>
        <w:t xml:space="preserve">Либрусек: электронная библиотека [Электронный ресурс]. – Режим доступа: </w:t>
      </w:r>
      <w:hyperlink r:id="rId19" w:history="1">
        <w:r w:rsidRPr="00FA26E6">
          <w:rPr>
            <w:rStyle w:val="ac"/>
            <w:sz w:val="28"/>
            <w:szCs w:val="28"/>
          </w:rPr>
          <w:t>www.lib.rus</w:t>
        </w:r>
      </w:hyperlink>
    </w:p>
    <w:p w:rsidR="00E91F4B" w:rsidRPr="00FA26E6" w:rsidRDefault="00E91F4B" w:rsidP="00FA26E6">
      <w:pPr>
        <w:pStyle w:val="cv"/>
        <w:widowControl w:val="0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A26E6">
        <w:rPr>
          <w:sz w:val="28"/>
          <w:szCs w:val="28"/>
        </w:rPr>
        <w:t xml:space="preserve">Медицинский портал [Электронный ресурс]. – Режим доступа: </w:t>
      </w:r>
      <w:hyperlink r:id="rId20" w:history="1">
        <w:r w:rsidRPr="00FA26E6">
          <w:rPr>
            <w:rStyle w:val="ac"/>
            <w:sz w:val="28"/>
            <w:szCs w:val="28"/>
          </w:rPr>
          <w:t>www.meduniver.com</w:t>
        </w:r>
      </w:hyperlink>
    </w:p>
    <w:p w:rsidR="00E91F4B" w:rsidRPr="00FA26E6" w:rsidRDefault="00E91F4B" w:rsidP="00FA26E6">
      <w:pPr>
        <w:pStyle w:val="cv"/>
        <w:widowControl w:val="0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A26E6">
        <w:rPr>
          <w:sz w:val="28"/>
          <w:szCs w:val="28"/>
        </w:rPr>
        <w:t>Открытый портал по стандартизации [Электронный ресурс]. – Режим доступа:</w:t>
      </w:r>
      <w:r w:rsidR="006D3498" w:rsidRPr="00FA26E6">
        <w:rPr>
          <w:sz w:val="28"/>
          <w:szCs w:val="28"/>
        </w:rPr>
        <w:t xml:space="preserve"> </w:t>
      </w:r>
      <w:r w:rsidRPr="00FA26E6">
        <w:rPr>
          <w:sz w:val="28"/>
          <w:szCs w:val="28"/>
        </w:rPr>
        <w:t>www.standard.ru</w:t>
      </w:r>
    </w:p>
    <w:p w:rsidR="00E91F4B" w:rsidRPr="00FA26E6" w:rsidRDefault="00E91F4B" w:rsidP="00FA26E6">
      <w:pPr>
        <w:pStyle w:val="cv"/>
        <w:widowControl w:val="0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A26E6">
        <w:rPr>
          <w:sz w:val="28"/>
          <w:szCs w:val="28"/>
        </w:rPr>
        <w:t>Центр ресторанного партнёрства для профессионалов HoReCa [Электронный ресурс]. – Ре</w:t>
      </w:r>
      <w:r w:rsidR="005A2904" w:rsidRPr="00FA26E6">
        <w:rPr>
          <w:sz w:val="28"/>
          <w:szCs w:val="28"/>
        </w:rPr>
        <w:t>жим доступа</w:t>
      </w:r>
    </w:p>
    <w:p w:rsidR="00FA26E6" w:rsidRPr="00FA26E6" w:rsidRDefault="00E91F4B" w:rsidP="00FA26E6">
      <w:pPr>
        <w:pStyle w:val="cv"/>
        <w:widowControl w:val="0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 w:line="360" w:lineRule="auto"/>
        <w:ind w:left="0" w:firstLine="709"/>
        <w:jc w:val="both"/>
        <w:rPr>
          <w:rStyle w:val="ac"/>
          <w:color w:val="auto"/>
          <w:sz w:val="28"/>
          <w:szCs w:val="28"/>
          <w:u w:val="none"/>
        </w:rPr>
      </w:pPr>
      <w:r w:rsidRPr="00FA26E6">
        <w:rPr>
          <w:sz w:val="28"/>
          <w:szCs w:val="28"/>
        </w:rPr>
        <w:t xml:space="preserve">Fictionbook.lib [Электронный ресурс]. – Режим доступа: </w:t>
      </w:r>
      <w:hyperlink r:id="rId21" w:history="1">
        <w:r w:rsidRPr="00FA26E6">
          <w:rPr>
            <w:rStyle w:val="ac"/>
            <w:sz w:val="28"/>
            <w:szCs w:val="28"/>
          </w:rPr>
          <w:t>www.fictionbook.ru</w:t>
        </w:r>
      </w:hyperlink>
    </w:p>
    <w:p w:rsidR="00FA26E6" w:rsidRDefault="00FA26E6" w:rsidP="00FA26E6">
      <w:pPr>
        <w:pStyle w:val="cv"/>
        <w:widowControl w:val="0"/>
        <w:spacing w:before="0" w:beforeAutospacing="0" w:after="0" w:afterAutospacing="0" w:line="360" w:lineRule="auto"/>
        <w:ind w:left="709"/>
        <w:jc w:val="both"/>
        <w:rPr>
          <w:rStyle w:val="ac"/>
          <w:color w:val="auto"/>
          <w:sz w:val="28"/>
          <w:szCs w:val="28"/>
          <w:u w:val="none"/>
        </w:rPr>
      </w:pPr>
    </w:p>
    <w:p w:rsidR="00E91F4B" w:rsidRPr="00FA26E6" w:rsidRDefault="00FA26E6" w:rsidP="00FA26E6">
      <w:pPr>
        <w:pStyle w:val="cv"/>
        <w:widowControl w:val="0"/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 w:rsidRPr="00FA26E6">
        <w:rPr>
          <w:rStyle w:val="ac"/>
          <w:b/>
          <w:color w:val="auto"/>
          <w:sz w:val="28"/>
          <w:szCs w:val="28"/>
          <w:u w:val="none"/>
        </w:rPr>
        <w:t xml:space="preserve">3.3.3 </w:t>
      </w:r>
      <w:r w:rsidR="00E91F4B" w:rsidRPr="00FA26E6">
        <w:rPr>
          <w:b/>
          <w:sz w:val="28"/>
          <w:szCs w:val="28"/>
        </w:rPr>
        <w:t>Дополнительные источники:</w:t>
      </w:r>
    </w:p>
    <w:p w:rsidR="006D3498" w:rsidRPr="00FA26E6" w:rsidRDefault="006D3498" w:rsidP="00FA26E6">
      <w:pPr>
        <w:widowControl w:val="0"/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FA26E6">
        <w:rPr>
          <w:sz w:val="28"/>
          <w:szCs w:val="28"/>
        </w:rPr>
        <w:t>Горохова С.С. Основы микробиологии, производственной санитарии и гигиены: учебное пособие. – М.: Академия, 20</w:t>
      </w:r>
      <w:r w:rsidR="004F0D44">
        <w:rPr>
          <w:sz w:val="28"/>
          <w:szCs w:val="28"/>
        </w:rPr>
        <w:t>16</w:t>
      </w:r>
      <w:r w:rsidRPr="00FA26E6">
        <w:rPr>
          <w:sz w:val="28"/>
          <w:szCs w:val="28"/>
        </w:rPr>
        <w:t>. – 64 с.</w:t>
      </w:r>
    </w:p>
    <w:p w:rsidR="006D3498" w:rsidRPr="00FA26E6" w:rsidRDefault="006D3498" w:rsidP="004D6A59">
      <w:pPr>
        <w:widowControl w:val="0"/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FA26E6">
        <w:rPr>
          <w:sz w:val="28"/>
          <w:szCs w:val="28"/>
        </w:rPr>
        <w:lastRenderedPageBreak/>
        <w:t>Лутошкина Г.Г. Гигиена и санитария общественного питания: учебное пособие. – 7-е изд., стер. – М.: Академия, 2015. – 64 с.</w:t>
      </w:r>
    </w:p>
    <w:p w:rsidR="00E91F4B" w:rsidRPr="00FA26E6" w:rsidRDefault="00E91F4B" w:rsidP="004D6A59">
      <w:pPr>
        <w:widowControl w:val="0"/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FA26E6">
        <w:rPr>
          <w:sz w:val="28"/>
          <w:szCs w:val="28"/>
        </w:rPr>
        <w:t>Малыгина В.Ф., Рубина В.А. Основы физиолог</w:t>
      </w:r>
      <w:r w:rsidR="006D3498" w:rsidRPr="00FA26E6">
        <w:rPr>
          <w:sz w:val="28"/>
          <w:szCs w:val="28"/>
        </w:rPr>
        <w:t>ии питания, гигиена и санитария.</w:t>
      </w:r>
      <w:r w:rsidRPr="00FA26E6">
        <w:rPr>
          <w:sz w:val="28"/>
          <w:szCs w:val="28"/>
        </w:rPr>
        <w:t xml:space="preserve"> </w:t>
      </w:r>
      <w:r w:rsidR="006D3498" w:rsidRPr="00FA26E6">
        <w:rPr>
          <w:sz w:val="28"/>
          <w:szCs w:val="28"/>
        </w:rPr>
        <w:t>– М.: Экономика, 20</w:t>
      </w:r>
      <w:r w:rsidR="004F0D44">
        <w:rPr>
          <w:sz w:val="28"/>
          <w:szCs w:val="28"/>
        </w:rPr>
        <w:t>16</w:t>
      </w:r>
      <w:r w:rsidR="006D3498" w:rsidRPr="00FA26E6">
        <w:rPr>
          <w:sz w:val="28"/>
          <w:szCs w:val="28"/>
        </w:rPr>
        <w:t>.</w:t>
      </w:r>
      <w:r w:rsidRPr="00FA26E6">
        <w:rPr>
          <w:sz w:val="28"/>
          <w:szCs w:val="28"/>
        </w:rPr>
        <w:t xml:space="preserve"> </w:t>
      </w:r>
      <w:r w:rsidR="006D3498" w:rsidRPr="00FA26E6">
        <w:rPr>
          <w:sz w:val="28"/>
          <w:szCs w:val="28"/>
        </w:rPr>
        <w:t xml:space="preserve">– </w:t>
      </w:r>
      <w:r w:rsidRPr="00FA26E6">
        <w:rPr>
          <w:sz w:val="28"/>
          <w:szCs w:val="28"/>
        </w:rPr>
        <w:t>376</w:t>
      </w:r>
      <w:r w:rsidR="006D3498" w:rsidRPr="00FA26E6">
        <w:rPr>
          <w:sz w:val="28"/>
          <w:szCs w:val="28"/>
        </w:rPr>
        <w:t xml:space="preserve"> </w:t>
      </w:r>
      <w:r w:rsidRPr="00FA26E6">
        <w:rPr>
          <w:sz w:val="28"/>
          <w:szCs w:val="28"/>
        </w:rPr>
        <w:t>с</w:t>
      </w:r>
      <w:r w:rsidR="006D3498" w:rsidRPr="00FA26E6">
        <w:rPr>
          <w:sz w:val="28"/>
          <w:szCs w:val="28"/>
        </w:rPr>
        <w:t>.</w:t>
      </w:r>
    </w:p>
    <w:p w:rsidR="006D3498" w:rsidRPr="00FA26E6" w:rsidRDefault="006D3498" w:rsidP="004D6A59">
      <w:pPr>
        <w:widowControl w:val="0"/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FA26E6">
        <w:rPr>
          <w:sz w:val="28"/>
          <w:szCs w:val="28"/>
        </w:rPr>
        <w:t>Малыгина В.Ф., Рубина Е.А. Микробиология, физиология питания, санитария: учебное пособие. – М.: ФОРУМ, ИНФРА-М, 20</w:t>
      </w:r>
      <w:r w:rsidR="004F0D44">
        <w:rPr>
          <w:sz w:val="28"/>
          <w:szCs w:val="28"/>
        </w:rPr>
        <w:t>16</w:t>
      </w:r>
      <w:r w:rsidRPr="00FA26E6">
        <w:rPr>
          <w:sz w:val="28"/>
          <w:szCs w:val="28"/>
        </w:rPr>
        <w:t>. – 240 с.</w:t>
      </w:r>
    </w:p>
    <w:p w:rsidR="006D3498" w:rsidRPr="00FA26E6" w:rsidRDefault="006D3498" w:rsidP="004D6A59">
      <w:pPr>
        <w:widowControl w:val="0"/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FA26E6">
        <w:rPr>
          <w:sz w:val="28"/>
          <w:szCs w:val="28"/>
        </w:rPr>
        <w:t>Мартинчик А.Н. Физиология питания: учебник для студ. учреждений сред. проф. образования / А.Н. Мартинчик. – 2-е изд., стер. – М.: Академия, 2015. – 240 с.</w:t>
      </w:r>
    </w:p>
    <w:p w:rsidR="00E91F4B" w:rsidRPr="00FA26E6" w:rsidRDefault="00E91F4B" w:rsidP="00FA26E6">
      <w:pPr>
        <w:widowControl w:val="0"/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FA26E6">
        <w:rPr>
          <w:sz w:val="28"/>
          <w:szCs w:val="28"/>
        </w:rPr>
        <w:t xml:space="preserve">Азаров В.Н. Основы микробиологии и санитарии. </w:t>
      </w:r>
      <w:r w:rsidR="006D3498" w:rsidRPr="00FA26E6">
        <w:rPr>
          <w:sz w:val="28"/>
          <w:szCs w:val="28"/>
        </w:rPr>
        <w:t>–</w:t>
      </w:r>
      <w:r w:rsidRPr="00FA26E6">
        <w:rPr>
          <w:sz w:val="28"/>
          <w:szCs w:val="28"/>
        </w:rPr>
        <w:t xml:space="preserve"> М.: Экономика, 20</w:t>
      </w:r>
      <w:r w:rsidR="004F0D44">
        <w:rPr>
          <w:sz w:val="28"/>
          <w:szCs w:val="28"/>
        </w:rPr>
        <w:t>15</w:t>
      </w:r>
      <w:r w:rsidR="006D3498" w:rsidRPr="00FA26E6">
        <w:rPr>
          <w:sz w:val="28"/>
          <w:szCs w:val="28"/>
        </w:rPr>
        <w:t xml:space="preserve">. – </w:t>
      </w:r>
      <w:r w:rsidRPr="00FA26E6">
        <w:rPr>
          <w:sz w:val="28"/>
          <w:szCs w:val="28"/>
        </w:rPr>
        <w:t>206</w:t>
      </w:r>
      <w:r w:rsidR="006D3498" w:rsidRPr="00FA26E6">
        <w:rPr>
          <w:sz w:val="28"/>
          <w:szCs w:val="28"/>
        </w:rPr>
        <w:t xml:space="preserve"> </w:t>
      </w:r>
      <w:r w:rsidRPr="00FA26E6">
        <w:rPr>
          <w:sz w:val="28"/>
          <w:szCs w:val="28"/>
        </w:rPr>
        <w:t>с</w:t>
      </w:r>
      <w:r w:rsidR="006D3498" w:rsidRPr="00FA26E6">
        <w:rPr>
          <w:sz w:val="28"/>
          <w:szCs w:val="28"/>
        </w:rPr>
        <w:t>.</w:t>
      </w:r>
    </w:p>
    <w:p w:rsidR="00E91F4B" w:rsidRPr="00FA26E6" w:rsidRDefault="00E91F4B" w:rsidP="00FA26E6">
      <w:pPr>
        <w:widowControl w:val="0"/>
        <w:numPr>
          <w:ilvl w:val="0"/>
          <w:numId w:val="6"/>
        </w:numPr>
        <w:tabs>
          <w:tab w:val="left" w:pos="284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FA26E6">
        <w:rPr>
          <w:sz w:val="28"/>
          <w:szCs w:val="28"/>
        </w:rPr>
        <w:t xml:space="preserve">Аношина О.М. и др. Лабораторный практикум по общей и специальной технологии пищевых </w:t>
      </w:r>
      <w:r w:rsidR="006D3498" w:rsidRPr="00FA26E6">
        <w:rPr>
          <w:sz w:val="28"/>
          <w:szCs w:val="28"/>
        </w:rPr>
        <w:t>производств. – М.: КолосС, 20</w:t>
      </w:r>
      <w:r w:rsidR="004F0D44">
        <w:rPr>
          <w:sz w:val="28"/>
          <w:szCs w:val="28"/>
        </w:rPr>
        <w:t>1</w:t>
      </w:r>
      <w:r w:rsidR="006D3498" w:rsidRPr="00FA26E6">
        <w:rPr>
          <w:sz w:val="28"/>
          <w:szCs w:val="28"/>
        </w:rPr>
        <w:t xml:space="preserve">7. – </w:t>
      </w:r>
      <w:r w:rsidRPr="00FA26E6">
        <w:rPr>
          <w:sz w:val="28"/>
          <w:szCs w:val="28"/>
        </w:rPr>
        <w:t>183</w:t>
      </w:r>
      <w:r w:rsidR="006D3498" w:rsidRPr="00FA26E6">
        <w:rPr>
          <w:sz w:val="28"/>
          <w:szCs w:val="28"/>
        </w:rPr>
        <w:t xml:space="preserve"> </w:t>
      </w:r>
      <w:r w:rsidRPr="00FA26E6">
        <w:rPr>
          <w:sz w:val="28"/>
          <w:szCs w:val="28"/>
        </w:rPr>
        <w:t>с</w:t>
      </w:r>
      <w:r w:rsidR="006D3498" w:rsidRPr="00FA26E6">
        <w:rPr>
          <w:sz w:val="28"/>
          <w:szCs w:val="28"/>
        </w:rPr>
        <w:t>.</w:t>
      </w:r>
    </w:p>
    <w:p w:rsidR="00E91F4B" w:rsidRPr="00FA26E6" w:rsidRDefault="00E91F4B" w:rsidP="00FA26E6">
      <w:pPr>
        <w:widowControl w:val="0"/>
        <w:numPr>
          <w:ilvl w:val="0"/>
          <w:numId w:val="6"/>
        </w:numPr>
        <w:tabs>
          <w:tab w:val="left" w:pos="284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FA26E6">
        <w:rPr>
          <w:sz w:val="28"/>
          <w:szCs w:val="28"/>
        </w:rPr>
        <w:t>Товароведение и экспе</w:t>
      </w:r>
      <w:r w:rsidR="006D3498" w:rsidRPr="00FA26E6">
        <w:rPr>
          <w:sz w:val="28"/>
          <w:szCs w:val="28"/>
        </w:rPr>
        <w:t>ртиза продовольственных товаров: лабораторный практикум / П</w:t>
      </w:r>
      <w:r w:rsidRPr="00FA26E6">
        <w:rPr>
          <w:sz w:val="28"/>
          <w:szCs w:val="28"/>
        </w:rPr>
        <w:t>од.</w:t>
      </w:r>
      <w:r w:rsidR="005A2904" w:rsidRPr="00FA26E6">
        <w:rPr>
          <w:sz w:val="28"/>
          <w:szCs w:val="28"/>
        </w:rPr>
        <w:t xml:space="preserve"> </w:t>
      </w:r>
      <w:r w:rsidR="006D3498" w:rsidRPr="00FA26E6">
        <w:rPr>
          <w:sz w:val="28"/>
          <w:szCs w:val="28"/>
        </w:rPr>
        <w:t>ред. проф. В.И. Криштанович. –</w:t>
      </w:r>
      <w:r w:rsidRPr="00FA26E6">
        <w:rPr>
          <w:sz w:val="28"/>
          <w:szCs w:val="28"/>
        </w:rPr>
        <w:t xml:space="preserve"> М.: Издательско-торгова</w:t>
      </w:r>
      <w:r w:rsidR="006D3498" w:rsidRPr="00FA26E6">
        <w:rPr>
          <w:sz w:val="28"/>
          <w:szCs w:val="28"/>
        </w:rPr>
        <w:t>я корпорация «Дашков и К», 20</w:t>
      </w:r>
      <w:r w:rsidR="004F0D44">
        <w:rPr>
          <w:sz w:val="28"/>
          <w:szCs w:val="28"/>
        </w:rPr>
        <w:t>16</w:t>
      </w:r>
      <w:r w:rsidR="006D3498" w:rsidRPr="00FA26E6">
        <w:rPr>
          <w:sz w:val="28"/>
          <w:szCs w:val="28"/>
        </w:rPr>
        <w:t xml:space="preserve">. – </w:t>
      </w:r>
      <w:r w:rsidRPr="00FA26E6">
        <w:rPr>
          <w:sz w:val="28"/>
          <w:szCs w:val="28"/>
        </w:rPr>
        <w:t>346</w:t>
      </w:r>
      <w:r w:rsidR="006D3498" w:rsidRPr="00FA26E6">
        <w:rPr>
          <w:sz w:val="28"/>
          <w:szCs w:val="28"/>
        </w:rPr>
        <w:t xml:space="preserve"> </w:t>
      </w:r>
      <w:r w:rsidRPr="00FA26E6">
        <w:rPr>
          <w:sz w:val="28"/>
          <w:szCs w:val="28"/>
        </w:rPr>
        <w:t>с.</w:t>
      </w:r>
    </w:p>
    <w:p w:rsidR="00E91F4B" w:rsidRPr="00FA26E6" w:rsidRDefault="00E91F4B" w:rsidP="00FA26E6">
      <w:pPr>
        <w:pStyle w:val="ad"/>
        <w:widowControl w:val="0"/>
        <w:numPr>
          <w:ilvl w:val="0"/>
          <w:numId w:val="6"/>
        </w:numPr>
        <w:tabs>
          <w:tab w:val="left" w:pos="284"/>
        </w:tabs>
        <w:spacing w:before="0" w:after="0" w:line="360" w:lineRule="auto"/>
        <w:ind w:left="0" w:firstLine="709"/>
        <w:jc w:val="both"/>
        <w:rPr>
          <w:b/>
          <w:sz w:val="28"/>
          <w:szCs w:val="28"/>
        </w:rPr>
      </w:pPr>
      <w:r w:rsidRPr="00FA26E6">
        <w:rPr>
          <w:sz w:val="28"/>
          <w:szCs w:val="28"/>
        </w:rPr>
        <w:t>Скурихин И.М., Тутельян В.А. Таблицы химического состава и калорийности российских</w:t>
      </w:r>
      <w:r w:rsidR="006D3498" w:rsidRPr="00FA26E6">
        <w:rPr>
          <w:sz w:val="28"/>
          <w:szCs w:val="28"/>
        </w:rPr>
        <w:t xml:space="preserve"> продуктов питания:  Справочник. – М.: ДеЛи, Агропромиздат, 20</w:t>
      </w:r>
      <w:r w:rsidR="004F0D44">
        <w:rPr>
          <w:sz w:val="28"/>
          <w:szCs w:val="28"/>
        </w:rPr>
        <w:t>1</w:t>
      </w:r>
      <w:r w:rsidR="006D3498" w:rsidRPr="00FA26E6">
        <w:rPr>
          <w:sz w:val="28"/>
          <w:szCs w:val="28"/>
        </w:rPr>
        <w:t xml:space="preserve">7. – </w:t>
      </w:r>
      <w:r w:rsidRPr="00FA26E6">
        <w:rPr>
          <w:sz w:val="28"/>
          <w:szCs w:val="28"/>
        </w:rPr>
        <w:t>275</w:t>
      </w:r>
      <w:r w:rsidR="006D3498" w:rsidRPr="00FA26E6">
        <w:rPr>
          <w:sz w:val="28"/>
          <w:szCs w:val="28"/>
        </w:rPr>
        <w:t xml:space="preserve"> </w:t>
      </w:r>
      <w:r w:rsidRPr="00FA26E6">
        <w:rPr>
          <w:sz w:val="28"/>
          <w:szCs w:val="28"/>
        </w:rPr>
        <w:t>с.</w:t>
      </w:r>
    </w:p>
    <w:p w:rsidR="00E91F4B" w:rsidRPr="00FA26E6" w:rsidRDefault="00E91F4B" w:rsidP="00FA26E6">
      <w:pPr>
        <w:pStyle w:val="cv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AC49B9" w:rsidRDefault="00AC49B9" w:rsidP="00E91F4B">
      <w:pPr>
        <w:pStyle w:val="cv"/>
        <w:spacing w:before="0" w:beforeAutospacing="0" w:after="0" w:afterAutospacing="0"/>
        <w:ind w:left="1440"/>
        <w:jc w:val="both"/>
      </w:pPr>
    </w:p>
    <w:p w:rsidR="00AC49B9" w:rsidRDefault="00AC49B9" w:rsidP="00E91F4B">
      <w:pPr>
        <w:pStyle w:val="cv"/>
        <w:spacing w:before="0" w:beforeAutospacing="0" w:after="0" w:afterAutospacing="0"/>
        <w:ind w:left="1440"/>
        <w:jc w:val="both"/>
      </w:pPr>
    </w:p>
    <w:p w:rsidR="00AC49B9" w:rsidRDefault="00AC49B9" w:rsidP="00E91F4B">
      <w:pPr>
        <w:pStyle w:val="cv"/>
        <w:spacing w:before="0" w:beforeAutospacing="0" w:after="0" w:afterAutospacing="0"/>
        <w:ind w:left="1440"/>
        <w:jc w:val="both"/>
      </w:pPr>
    </w:p>
    <w:p w:rsidR="00AC49B9" w:rsidRDefault="00AC49B9" w:rsidP="00E91F4B">
      <w:pPr>
        <w:pStyle w:val="cv"/>
        <w:spacing w:before="0" w:beforeAutospacing="0" w:after="0" w:afterAutospacing="0"/>
        <w:ind w:left="1440"/>
        <w:jc w:val="both"/>
      </w:pPr>
    </w:p>
    <w:p w:rsidR="00AC49B9" w:rsidRDefault="00AC49B9" w:rsidP="00E91F4B">
      <w:pPr>
        <w:pStyle w:val="cv"/>
        <w:spacing w:before="0" w:beforeAutospacing="0" w:after="0" w:afterAutospacing="0"/>
        <w:ind w:left="1440"/>
        <w:jc w:val="both"/>
      </w:pPr>
    </w:p>
    <w:p w:rsidR="00AC49B9" w:rsidRDefault="00AC49B9" w:rsidP="00E91F4B">
      <w:pPr>
        <w:pStyle w:val="cv"/>
        <w:spacing w:before="0" w:beforeAutospacing="0" w:after="0" w:afterAutospacing="0"/>
        <w:ind w:left="1440"/>
        <w:jc w:val="both"/>
      </w:pPr>
    </w:p>
    <w:p w:rsidR="00AC49B9" w:rsidRDefault="00AC49B9" w:rsidP="00E91F4B">
      <w:pPr>
        <w:pStyle w:val="cv"/>
        <w:spacing w:before="0" w:beforeAutospacing="0" w:after="0" w:afterAutospacing="0"/>
        <w:ind w:left="1440"/>
        <w:jc w:val="both"/>
      </w:pPr>
    </w:p>
    <w:p w:rsidR="00AC49B9" w:rsidRDefault="00AC49B9" w:rsidP="00E91F4B">
      <w:pPr>
        <w:pStyle w:val="cv"/>
        <w:spacing w:before="0" w:beforeAutospacing="0" w:after="0" w:afterAutospacing="0"/>
        <w:ind w:left="1440"/>
        <w:jc w:val="both"/>
      </w:pPr>
    </w:p>
    <w:p w:rsidR="00AC49B9" w:rsidRDefault="00AC49B9" w:rsidP="00E91F4B">
      <w:pPr>
        <w:pStyle w:val="cv"/>
        <w:spacing w:before="0" w:beforeAutospacing="0" w:after="0" w:afterAutospacing="0"/>
        <w:ind w:left="1440"/>
        <w:jc w:val="both"/>
      </w:pPr>
    </w:p>
    <w:p w:rsidR="00AC49B9" w:rsidRDefault="00AC49B9" w:rsidP="00E91F4B">
      <w:pPr>
        <w:pStyle w:val="cv"/>
        <w:spacing w:before="0" w:beforeAutospacing="0" w:after="0" w:afterAutospacing="0"/>
        <w:ind w:left="1440"/>
        <w:jc w:val="both"/>
      </w:pPr>
    </w:p>
    <w:p w:rsidR="00AC49B9" w:rsidRDefault="00AC49B9" w:rsidP="00E91F4B">
      <w:pPr>
        <w:pStyle w:val="cv"/>
        <w:spacing w:before="0" w:beforeAutospacing="0" w:after="0" w:afterAutospacing="0"/>
        <w:ind w:left="1440"/>
        <w:jc w:val="both"/>
      </w:pPr>
    </w:p>
    <w:p w:rsidR="00AC49B9" w:rsidRDefault="00AC49B9" w:rsidP="00E91F4B">
      <w:pPr>
        <w:pStyle w:val="cv"/>
        <w:spacing w:before="0" w:beforeAutospacing="0" w:after="0" w:afterAutospacing="0"/>
        <w:ind w:left="1440"/>
        <w:jc w:val="both"/>
      </w:pPr>
    </w:p>
    <w:p w:rsidR="00FA26E6" w:rsidRPr="00ED7CD5" w:rsidRDefault="00FA26E6" w:rsidP="00ED7CD5">
      <w:pPr>
        <w:widowControl w:val="0"/>
        <w:spacing w:line="360" w:lineRule="auto"/>
        <w:ind w:left="0" w:firstLine="0"/>
        <w:jc w:val="both"/>
        <w:rPr>
          <w:b/>
          <w:sz w:val="28"/>
        </w:rPr>
      </w:pPr>
    </w:p>
    <w:p w:rsidR="00E91F4B" w:rsidRPr="00FA26E6" w:rsidRDefault="00AC49B9" w:rsidP="00ED7CD5">
      <w:pPr>
        <w:pStyle w:val="ad"/>
        <w:widowControl w:val="0"/>
        <w:spacing w:before="0" w:after="0" w:line="360" w:lineRule="auto"/>
        <w:ind w:left="0" w:firstLine="709"/>
        <w:jc w:val="center"/>
        <w:rPr>
          <w:b/>
          <w:sz w:val="28"/>
        </w:rPr>
      </w:pPr>
      <w:r w:rsidRPr="00FA26E6">
        <w:rPr>
          <w:b/>
          <w:sz w:val="28"/>
        </w:rPr>
        <w:lastRenderedPageBreak/>
        <w:t xml:space="preserve">4. </w:t>
      </w:r>
      <w:r w:rsidR="00E91F4B" w:rsidRPr="00FA26E6">
        <w:rPr>
          <w:b/>
          <w:sz w:val="28"/>
        </w:rPr>
        <w:t>КОНТРОЛЬ И ОЦЕН</w:t>
      </w:r>
      <w:r w:rsidR="006D3498" w:rsidRPr="00FA26E6">
        <w:rPr>
          <w:b/>
          <w:sz w:val="28"/>
        </w:rPr>
        <w:t xml:space="preserve">КА РЕЗУЛЬТАТОВ ОСВОЕНИЯ УЧЕБНОЙ </w:t>
      </w:r>
      <w:r w:rsidR="00E91F4B" w:rsidRPr="00FA26E6">
        <w:rPr>
          <w:b/>
          <w:sz w:val="28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5"/>
        <w:gridCol w:w="2899"/>
        <w:gridCol w:w="3136"/>
      </w:tblGrid>
      <w:tr w:rsidR="00E91F4B" w:rsidRPr="00D111DA" w:rsidTr="00135D23">
        <w:tc>
          <w:tcPr>
            <w:tcW w:w="1912" w:type="pct"/>
            <w:vAlign w:val="center"/>
          </w:tcPr>
          <w:p w:rsidR="00E91F4B" w:rsidRPr="00B632B3" w:rsidRDefault="00E91F4B" w:rsidP="00135D23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632B3">
              <w:rPr>
                <w:b/>
                <w:bCs/>
                <w:iCs/>
              </w:rPr>
              <w:t>Результаты обучения</w:t>
            </w:r>
          </w:p>
        </w:tc>
        <w:tc>
          <w:tcPr>
            <w:tcW w:w="1580" w:type="pct"/>
            <w:vAlign w:val="center"/>
          </w:tcPr>
          <w:p w:rsidR="00E91F4B" w:rsidRPr="00B632B3" w:rsidRDefault="00E91F4B" w:rsidP="00135D23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632B3">
              <w:rPr>
                <w:b/>
                <w:bCs/>
                <w:iCs/>
              </w:rPr>
              <w:t>Критерии оценки</w:t>
            </w:r>
          </w:p>
        </w:tc>
        <w:tc>
          <w:tcPr>
            <w:tcW w:w="1508" w:type="pct"/>
            <w:vAlign w:val="center"/>
          </w:tcPr>
          <w:p w:rsidR="00E91F4B" w:rsidRPr="00B632B3" w:rsidRDefault="00E91F4B" w:rsidP="00135D23">
            <w:pPr>
              <w:ind w:left="0" w:firstLine="0"/>
              <w:jc w:val="center"/>
              <w:rPr>
                <w:b/>
                <w:bCs/>
                <w:iCs/>
              </w:rPr>
            </w:pPr>
            <w:r w:rsidRPr="00B632B3">
              <w:rPr>
                <w:b/>
                <w:bCs/>
                <w:iCs/>
              </w:rPr>
              <w:t>Формы и методы оценки</w:t>
            </w:r>
          </w:p>
        </w:tc>
      </w:tr>
      <w:tr w:rsidR="00E91F4B" w:rsidRPr="00D111DA" w:rsidTr="00135D23">
        <w:tc>
          <w:tcPr>
            <w:tcW w:w="1912" w:type="pct"/>
          </w:tcPr>
          <w:p w:rsidR="00E91F4B" w:rsidRPr="00B632B3" w:rsidRDefault="00E91F4B" w:rsidP="006D3498">
            <w:pPr>
              <w:ind w:left="0" w:firstLine="0"/>
              <w:rPr>
                <w:rFonts w:eastAsia="Times New Roman"/>
                <w:b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b/>
                <w:iCs/>
                <w:color w:val="000000"/>
                <w:u w:color="000000"/>
              </w:rPr>
              <w:t>Знания: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основные понятия и термины микробиологии;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 xml:space="preserve">основные группы микроорганизмов, 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микробиологию основных пищевых продуктов;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основные пищевые инфекции и пищевые отравления;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возможные источники микробиологического загрязнения в процессе производства кулинарной продукции;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методы предотвращения порчи сырья и готовой продукции;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правила личной гигиены работников организации питания;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классификацию моющих средств, правила их применения, условия и сроки хранения;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правила проведения дезинфекции, дезинсекции, дератизации;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пищевые вещества и их значение для организма человека;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суточную норму потребности человека в питательных веществах;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основные процессы обмена веществ в организме;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суточный расход энергии;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состав, физиологическое значение, энергетическую и пищевую ценность различных продуктов питания;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физико-химические изменения пищи в процессе пищеварения;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усвояемость пищи, влияющие на нее факторы;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 xml:space="preserve">нормы и принципы рационального сбалансированного питания для </w:t>
            </w:r>
            <w:r w:rsidRPr="00B632B3">
              <w:rPr>
                <w:rFonts w:eastAsia="Times New Roman"/>
                <w:iCs/>
                <w:color w:val="000000"/>
                <w:u w:color="000000"/>
              </w:rPr>
              <w:lastRenderedPageBreak/>
              <w:t>различных групп населения;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назначение диетического (</w:t>
            </w:r>
            <w:r w:rsidR="004F0D44" w:rsidRPr="00B632B3">
              <w:rPr>
                <w:rFonts w:eastAsia="Times New Roman"/>
                <w:iCs/>
                <w:color w:val="000000"/>
                <w:u w:color="000000"/>
              </w:rPr>
              <w:t>лечебного) питания</w:t>
            </w:r>
            <w:r w:rsidRPr="00B632B3">
              <w:rPr>
                <w:rFonts w:eastAsia="Times New Roman"/>
                <w:iCs/>
                <w:color w:val="000000"/>
                <w:u w:color="000000"/>
              </w:rPr>
              <w:t>, характеристику диет;</w:t>
            </w: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  <w:r w:rsidRPr="00B632B3">
              <w:rPr>
                <w:iCs/>
              </w:rPr>
              <w:t>методики составления рационов питания</w:t>
            </w:r>
          </w:p>
        </w:tc>
        <w:tc>
          <w:tcPr>
            <w:tcW w:w="1580" w:type="pct"/>
          </w:tcPr>
          <w:p w:rsidR="00E91F4B" w:rsidRPr="00B632B3" w:rsidRDefault="00E91F4B" w:rsidP="006D3498">
            <w:pPr>
              <w:ind w:left="0" w:firstLine="0"/>
              <w:rPr>
                <w:iCs/>
              </w:rPr>
            </w:pP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  <w:r w:rsidRPr="00B632B3">
              <w:rPr>
                <w:iCs/>
              </w:rPr>
              <w:t>Полнота ответов, точность формулировок, не менее 75% правильных ответов.</w:t>
            </w: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  <w:r w:rsidRPr="00B632B3">
              <w:rPr>
                <w:iCs/>
              </w:rPr>
              <w:t>Не менее 75% правильных ответов.</w:t>
            </w: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  <w:r w:rsidRPr="00B632B3">
              <w:rPr>
                <w:iCs/>
              </w:rPr>
              <w:t xml:space="preserve">Актуальность темы, адекватность результатов поставленным целям, </w:t>
            </w: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  <w:r w:rsidRPr="00B632B3">
              <w:rPr>
                <w:iCs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</w:p>
          <w:p w:rsidR="00E91F4B" w:rsidRPr="00B632B3" w:rsidRDefault="00E91F4B" w:rsidP="006D3498">
            <w:pPr>
              <w:ind w:left="0" w:firstLine="0"/>
              <w:rPr>
                <w:bCs/>
                <w:iCs/>
              </w:rPr>
            </w:pPr>
          </w:p>
        </w:tc>
        <w:tc>
          <w:tcPr>
            <w:tcW w:w="1508" w:type="pct"/>
          </w:tcPr>
          <w:p w:rsidR="00E91F4B" w:rsidRPr="00B632B3" w:rsidRDefault="00E91F4B" w:rsidP="006D3498">
            <w:pPr>
              <w:ind w:left="0" w:firstLine="0"/>
              <w:rPr>
                <w:b/>
                <w:iCs/>
              </w:rPr>
            </w:pPr>
            <w:r w:rsidRPr="00B632B3">
              <w:rPr>
                <w:b/>
                <w:iCs/>
              </w:rPr>
              <w:t>Текущий контроль</w:t>
            </w:r>
          </w:p>
          <w:p w:rsidR="00E91F4B" w:rsidRPr="00B632B3" w:rsidRDefault="00E91F4B" w:rsidP="006D3498">
            <w:pPr>
              <w:ind w:left="0" w:firstLine="0"/>
              <w:rPr>
                <w:b/>
                <w:iCs/>
              </w:rPr>
            </w:pPr>
            <w:r w:rsidRPr="00B632B3">
              <w:rPr>
                <w:b/>
                <w:iCs/>
              </w:rPr>
              <w:t>при пров</w:t>
            </w:r>
            <w:r w:rsidR="006D3498" w:rsidRPr="00B632B3">
              <w:rPr>
                <w:b/>
                <w:iCs/>
              </w:rPr>
              <w:t>е</w:t>
            </w:r>
            <w:r w:rsidRPr="00B632B3">
              <w:rPr>
                <w:b/>
                <w:iCs/>
              </w:rPr>
              <w:t>дении:</w:t>
            </w: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  <w:r w:rsidRPr="00B632B3">
              <w:rPr>
                <w:iCs/>
              </w:rPr>
              <w:t>-письменного/устного опроса;</w:t>
            </w: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</w:p>
          <w:p w:rsidR="00E91F4B" w:rsidRPr="00B632B3" w:rsidRDefault="004D6A59" w:rsidP="006D3498">
            <w:pPr>
              <w:ind w:left="0" w:firstLine="0"/>
              <w:rPr>
                <w:iCs/>
              </w:rPr>
            </w:pPr>
            <w:r w:rsidRPr="00B632B3">
              <w:rPr>
                <w:iCs/>
              </w:rPr>
              <w:t>-тестирования.</w:t>
            </w:r>
          </w:p>
          <w:p w:rsidR="00E91F4B" w:rsidRPr="00B632B3" w:rsidRDefault="00E91F4B" w:rsidP="006D3498">
            <w:pPr>
              <w:ind w:left="0" w:firstLine="0"/>
              <w:rPr>
                <w:b/>
                <w:iCs/>
              </w:rPr>
            </w:pPr>
          </w:p>
          <w:p w:rsidR="00E91F4B" w:rsidRPr="00B632B3" w:rsidRDefault="00E91F4B" w:rsidP="006D3498">
            <w:pPr>
              <w:ind w:left="0" w:firstLine="0"/>
              <w:rPr>
                <w:b/>
                <w:iCs/>
              </w:rPr>
            </w:pP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  <w:r w:rsidRPr="00B632B3">
              <w:rPr>
                <w:b/>
                <w:iCs/>
              </w:rPr>
              <w:t>Промежуточная аттестация</w:t>
            </w:r>
          </w:p>
          <w:p w:rsidR="00E91F4B" w:rsidRPr="00B632B3" w:rsidRDefault="00BF46AD" w:rsidP="006D3498">
            <w:pPr>
              <w:ind w:left="0" w:firstLine="0"/>
              <w:rPr>
                <w:iCs/>
              </w:rPr>
            </w:pPr>
            <w:r w:rsidRPr="00B632B3">
              <w:rPr>
                <w:iCs/>
              </w:rPr>
              <w:t xml:space="preserve">в форме </w:t>
            </w:r>
            <w:r w:rsidR="004D6A59" w:rsidRPr="00B632B3">
              <w:rPr>
                <w:iCs/>
              </w:rPr>
              <w:t xml:space="preserve">зачета </w:t>
            </w:r>
            <w:r w:rsidR="00E91F4B" w:rsidRPr="00B632B3">
              <w:rPr>
                <w:iCs/>
              </w:rPr>
              <w:t xml:space="preserve">в виде: </w:t>
            </w: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  <w:r w:rsidRPr="00B632B3">
              <w:rPr>
                <w:iCs/>
              </w:rPr>
              <w:t>-</w:t>
            </w:r>
            <w:r w:rsidR="00BF46AD" w:rsidRPr="00B632B3">
              <w:rPr>
                <w:iCs/>
              </w:rPr>
              <w:t xml:space="preserve"> </w:t>
            </w:r>
            <w:r w:rsidRPr="00B632B3">
              <w:rPr>
                <w:iCs/>
              </w:rPr>
              <w:t xml:space="preserve">письменных/ устных ответов, </w:t>
            </w: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  <w:r w:rsidRPr="00B632B3">
              <w:rPr>
                <w:iCs/>
              </w:rPr>
              <w:t>-</w:t>
            </w:r>
            <w:r w:rsidR="00BF46AD" w:rsidRPr="00B632B3">
              <w:rPr>
                <w:iCs/>
              </w:rPr>
              <w:t xml:space="preserve"> </w:t>
            </w:r>
            <w:r w:rsidRPr="00B632B3">
              <w:rPr>
                <w:iCs/>
              </w:rPr>
              <w:t>тестирования.</w:t>
            </w:r>
          </w:p>
          <w:p w:rsidR="00E91F4B" w:rsidRPr="00B632B3" w:rsidRDefault="00E91F4B" w:rsidP="006D3498">
            <w:pPr>
              <w:ind w:left="0" w:firstLine="0"/>
              <w:rPr>
                <w:b/>
                <w:iCs/>
                <w:color w:val="FF0000"/>
              </w:rPr>
            </w:pPr>
          </w:p>
          <w:p w:rsidR="00E91F4B" w:rsidRPr="00B632B3" w:rsidRDefault="00E91F4B" w:rsidP="006D3498">
            <w:pPr>
              <w:ind w:left="0" w:firstLine="0"/>
              <w:rPr>
                <w:bCs/>
                <w:iCs/>
              </w:rPr>
            </w:pPr>
          </w:p>
        </w:tc>
      </w:tr>
      <w:tr w:rsidR="00E91F4B" w:rsidRPr="00D111DA" w:rsidTr="00135D23">
        <w:trPr>
          <w:trHeight w:val="704"/>
        </w:trPr>
        <w:tc>
          <w:tcPr>
            <w:tcW w:w="1912" w:type="pct"/>
          </w:tcPr>
          <w:p w:rsidR="00E91F4B" w:rsidRPr="00B632B3" w:rsidRDefault="00E91F4B" w:rsidP="006D3498">
            <w:pPr>
              <w:ind w:left="0" w:firstLine="0"/>
              <w:rPr>
                <w:rFonts w:eastAsia="Times New Roman"/>
                <w:b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b/>
                <w:iCs/>
                <w:color w:val="000000"/>
                <w:u w:color="000000"/>
              </w:rPr>
              <w:t>Умения: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соблюдать санитарно-эпидемиологические требования к процессам  производства и реализации блюд, кулинарных, мучных, кондитерских изделий, закусок, напитков;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 xml:space="preserve">обеспечивать выполнение требований системы анализа, оценки и </w:t>
            </w:r>
            <w:r w:rsidR="004F0D44" w:rsidRPr="00B632B3">
              <w:rPr>
                <w:rFonts w:eastAsia="Times New Roman"/>
                <w:iCs/>
                <w:color w:val="000000"/>
                <w:u w:color="000000"/>
              </w:rPr>
              <w:t>управления опасными</w:t>
            </w:r>
            <w:r w:rsidRPr="00B632B3">
              <w:rPr>
                <w:rFonts w:eastAsia="Times New Roman"/>
                <w:iCs/>
                <w:color w:val="000000"/>
                <w:u w:color="000000"/>
              </w:rPr>
              <w:t xml:space="preserve"> факторами (НАССР) при выполнении работ;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производить санитарную обработку оборудования и инвентаря, готовить растворы дезинфицирующих и моющих средств;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 xml:space="preserve">проводить органолептическую оценку </w:t>
            </w:r>
            <w:r w:rsidR="004F0D44" w:rsidRPr="00B632B3">
              <w:rPr>
                <w:rFonts w:eastAsia="Times New Roman"/>
                <w:iCs/>
                <w:color w:val="000000"/>
                <w:u w:color="000000"/>
              </w:rPr>
              <w:t>безопасности пищевого</w:t>
            </w:r>
            <w:r w:rsidRPr="00B632B3">
              <w:rPr>
                <w:rFonts w:eastAsia="Times New Roman"/>
                <w:iCs/>
                <w:color w:val="000000"/>
                <w:u w:color="000000"/>
              </w:rPr>
              <w:t xml:space="preserve"> сырья и продуктов;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рассчитывать энергетическую ценность блюд;</w:t>
            </w:r>
          </w:p>
          <w:p w:rsidR="00E91F4B" w:rsidRPr="00B632B3" w:rsidRDefault="00E91F4B" w:rsidP="006D3498">
            <w:pPr>
              <w:ind w:left="0" w:firstLine="0"/>
              <w:rPr>
                <w:rFonts w:eastAsia="Times New Roman"/>
                <w:iCs/>
                <w:color w:val="000000"/>
                <w:u w:color="000000"/>
              </w:rPr>
            </w:pPr>
            <w:r w:rsidRPr="00B632B3">
              <w:rPr>
                <w:rFonts w:eastAsia="Times New Roman"/>
                <w:iCs/>
                <w:color w:val="000000"/>
                <w:u w:color="000000"/>
              </w:rPr>
              <w:t>составлять рационы питания для различных категорий потребителей</w:t>
            </w:r>
          </w:p>
        </w:tc>
        <w:tc>
          <w:tcPr>
            <w:tcW w:w="1580" w:type="pct"/>
          </w:tcPr>
          <w:p w:rsidR="00E91F4B" w:rsidRPr="00B632B3" w:rsidRDefault="00E91F4B" w:rsidP="006D3498">
            <w:pPr>
              <w:ind w:left="0" w:firstLine="0"/>
              <w:rPr>
                <w:iCs/>
              </w:rPr>
            </w:pP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  <w:r w:rsidRPr="00B632B3">
              <w:rPr>
                <w:iCs/>
              </w:rPr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  <w:r w:rsidRPr="00B632B3">
              <w:rPr>
                <w:iCs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  <w:r w:rsidRPr="00B632B3">
              <w:rPr>
                <w:iCs/>
              </w:rPr>
              <w:t>-Точность оценки</w:t>
            </w: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  <w:r w:rsidRPr="00B632B3">
              <w:rPr>
                <w:iCs/>
              </w:rPr>
              <w:t xml:space="preserve">-Соответствие требованиям инструкций, регламентов </w:t>
            </w: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  <w:r w:rsidRPr="00B632B3">
              <w:rPr>
                <w:iCs/>
              </w:rPr>
              <w:t xml:space="preserve">-Рациональность </w:t>
            </w:r>
            <w:r w:rsidR="004F0D44" w:rsidRPr="00B632B3">
              <w:rPr>
                <w:iCs/>
              </w:rPr>
              <w:t>действий и</w:t>
            </w:r>
            <w:r w:rsidRPr="00B632B3">
              <w:rPr>
                <w:iCs/>
              </w:rPr>
              <w:t xml:space="preserve"> т.д.</w:t>
            </w: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</w:p>
          <w:p w:rsidR="00E91F4B" w:rsidRPr="00B632B3" w:rsidRDefault="00E91F4B" w:rsidP="006D3498">
            <w:pPr>
              <w:ind w:left="0" w:firstLine="0"/>
              <w:rPr>
                <w:bCs/>
                <w:iCs/>
              </w:rPr>
            </w:pPr>
          </w:p>
        </w:tc>
        <w:tc>
          <w:tcPr>
            <w:tcW w:w="1508" w:type="pct"/>
          </w:tcPr>
          <w:p w:rsidR="00E91F4B" w:rsidRPr="00B632B3" w:rsidRDefault="00E91F4B" w:rsidP="006D3498">
            <w:pPr>
              <w:ind w:left="0" w:firstLine="0"/>
              <w:rPr>
                <w:iCs/>
              </w:rPr>
            </w:pPr>
            <w:r w:rsidRPr="00B632B3">
              <w:rPr>
                <w:b/>
                <w:iCs/>
              </w:rPr>
              <w:t>Текущий контроль:</w:t>
            </w: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  <w:r w:rsidRPr="00B632B3">
              <w:rPr>
                <w:iCs/>
              </w:rPr>
              <w:t>- защита отчетов по практическим/ лабора</w:t>
            </w:r>
            <w:r w:rsidR="006D3498" w:rsidRPr="00B632B3">
              <w:rPr>
                <w:iCs/>
              </w:rPr>
              <w:t>т</w:t>
            </w:r>
            <w:r w:rsidRPr="00B632B3">
              <w:rPr>
                <w:iCs/>
              </w:rPr>
              <w:t xml:space="preserve">орным </w:t>
            </w:r>
            <w:r w:rsidR="004D6A59" w:rsidRPr="00B632B3">
              <w:rPr>
                <w:iCs/>
              </w:rPr>
              <w:t>занятиям.</w:t>
            </w: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  <w:r w:rsidRPr="00B632B3">
              <w:rPr>
                <w:iCs/>
              </w:rPr>
              <w:t>- экспертная оценка демонстрируемых умений, выполняемых действий в процессе практических/лабораторных занятий</w:t>
            </w:r>
            <w:r w:rsidR="004D6A59" w:rsidRPr="00B632B3">
              <w:rPr>
                <w:iCs/>
              </w:rPr>
              <w:t>.</w:t>
            </w: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</w:p>
          <w:p w:rsidR="00E91F4B" w:rsidRPr="00B632B3" w:rsidRDefault="00E91F4B" w:rsidP="006D3498">
            <w:pPr>
              <w:ind w:left="0" w:firstLine="0"/>
              <w:rPr>
                <w:b/>
                <w:iCs/>
              </w:rPr>
            </w:pPr>
          </w:p>
          <w:p w:rsidR="00E91F4B" w:rsidRPr="00B632B3" w:rsidRDefault="00E91F4B" w:rsidP="006D3498">
            <w:pPr>
              <w:ind w:left="0" w:firstLine="0"/>
              <w:rPr>
                <w:b/>
                <w:iCs/>
              </w:rPr>
            </w:pPr>
          </w:p>
          <w:p w:rsidR="00E91F4B" w:rsidRPr="00B632B3" w:rsidRDefault="00E91F4B" w:rsidP="006D3498">
            <w:pPr>
              <w:ind w:left="0" w:firstLine="0"/>
              <w:rPr>
                <w:b/>
                <w:iCs/>
              </w:rPr>
            </w:pPr>
          </w:p>
          <w:p w:rsidR="00E91F4B" w:rsidRPr="00B632B3" w:rsidRDefault="00E91F4B" w:rsidP="006D3498">
            <w:pPr>
              <w:ind w:left="0" w:firstLine="0"/>
              <w:rPr>
                <w:b/>
                <w:iCs/>
              </w:rPr>
            </w:pPr>
          </w:p>
          <w:p w:rsidR="00E91F4B" w:rsidRPr="00B632B3" w:rsidRDefault="00E91F4B" w:rsidP="006D3498">
            <w:pPr>
              <w:ind w:left="0" w:firstLine="0"/>
              <w:rPr>
                <w:iCs/>
              </w:rPr>
            </w:pPr>
            <w:r w:rsidRPr="00B632B3">
              <w:rPr>
                <w:b/>
                <w:iCs/>
              </w:rPr>
              <w:t>Промежуточная аттестация</w:t>
            </w:r>
            <w:r w:rsidRPr="00B632B3">
              <w:rPr>
                <w:iCs/>
              </w:rPr>
              <w:t>:</w:t>
            </w:r>
          </w:p>
          <w:p w:rsidR="00E91F4B" w:rsidRPr="00B632B3" w:rsidRDefault="00E91F4B" w:rsidP="002A0F87">
            <w:pPr>
              <w:ind w:left="0" w:firstLine="0"/>
              <w:rPr>
                <w:b/>
                <w:iCs/>
              </w:rPr>
            </w:pPr>
            <w:r w:rsidRPr="00B632B3">
              <w:rPr>
                <w:iCs/>
              </w:rPr>
              <w:t>- экспертная оценка выполнения</w:t>
            </w:r>
            <w:r w:rsidR="002A0F87" w:rsidRPr="00B632B3">
              <w:rPr>
                <w:iCs/>
              </w:rPr>
              <w:t xml:space="preserve"> практических заданий на зачете.</w:t>
            </w:r>
            <w:r w:rsidRPr="00B632B3">
              <w:rPr>
                <w:iCs/>
              </w:rPr>
              <w:t xml:space="preserve"> </w:t>
            </w:r>
          </w:p>
        </w:tc>
      </w:tr>
    </w:tbl>
    <w:p w:rsidR="00E91F4B" w:rsidRPr="00142E99" w:rsidRDefault="00E91F4B" w:rsidP="00AC49B9">
      <w:pPr>
        <w:ind w:left="0" w:firstLine="0"/>
      </w:pPr>
    </w:p>
    <w:p w:rsidR="00E91F4B" w:rsidRDefault="00E91F4B" w:rsidP="00E91F4B">
      <w:pPr>
        <w:jc w:val="right"/>
        <w:rPr>
          <w:b/>
          <w:i/>
        </w:rPr>
      </w:pPr>
    </w:p>
    <w:p w:rsidR="00E91F4B" w:rsidRDefault="00E91F4B" w:rsidP="00E91F4B">
      <w:pPr>
        <w:jc w:val="right"/>
        <w:rPr>
          <w:b/>
          <w:i/>
        </w:rPr>
      </w:pPr>
    </w:p>
    <w:p w:rsidR="00135D23" w:rsidRDefault="00135D23"/>
    <w:sectPr w:rsidR="00135D23" w:rsidSect="00ED7CD5">
      <w:type w:val="nextColumn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750" w:rsidRDefault="004C3750" w:rsidP="00AC49B9">
      <w:r>
        <w:separator/>
      </w:r>
    </w:p>
  </w:endnote>
  <w:endnote w:type="continuationSeparator" w:id="0">
    <w:p w:rsidR="004C3750" w:rsidRDefault="004C3750" w:rsidP="00AC4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4710011"/>
      <w:docPartObj>
        <w:docPartGallery w:val="Page Numbers (Bottom of Page)"/>
        <w:docPartUnique/>
      </w:docPartObj>
    </w:sdtPr>
    <w:sdtEndPr/>
    <w:sdtContent>
      <w:p w:rsidR="00ED7CD5" w:rsidRDefault="00ED7C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ED7CD5" w:rsidRDefault="00ED7C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750" w:rsidRDefault="004C3750" w:rsidP="00AC49B9">
      <w:r>
        <w:separator/>
      </w:r>
    </w:p>
  </w:footnote>
  <w:footnote w:type="continuationSeparator" w:id="0">
    <w:p w:rsidR="004C3750" w:rsidRDefault="004C3750" w:rsidP="00AC4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97D18"/>
    <w:multiLevelType w:val="hybridMultilevel"/>
    <w:tmpl w:val="4F6C707C"/>
    <w:lvl w:ilvl="0" w:tplc="ACC481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1D6D0550"/>
    <w:multiLevelType w:val="hybridMultilevel"/>
    <w:tmpl w:val="0756B54C"/>
    <w:lvl w:ilvl="0" w:tplc="FFFFFFFF">
      <w:start w:val="1"/>
      <w:numFmt w:val="bullet"/>
      <w:lvlText w:val="–"/>
      <w:lvlJc w:val="left"/>
      <w:pPr>
        <w:ind w:left="71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1C65D94"/>
    <w:multiLevelType w:val="hybridMultilevel"/>
    <w:tmpl w:val="9A461DF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F609CD"/>
    <w:multiLevelType w:val="multilevel"/>
    <w:tmpl w:val="5586476E"/>
    <w:lvl w:ilvl="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42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cs="Times New Roman" w:hint="default"/>
      </w:rPr>
    </w:lvl>
  </w:abstractNum>
  <w:abstractNum w:abstractNumId="6" w15:restartNumberingAfterBreak="0">
    <w:nsid w:val="650415B7"/>
    <w:multiLevelType w:val="hybridMultilevel"/>
    <w:tmpl w:val="9BDCEBF2"/>
    <w:lvl w:ilvl="0" w:tplc="AB404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86DAD"/>
    <w:multiLevelType w:val="hybridMultilevel"/>
    <w:tmpl w:val="C75CA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37035"/>
    <w:multiLevelType w:val="hybridMultilevel"/>
    <w:tmpl w:val="D3CCCEB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9" w15:restartNumberingAfterBreak="0">
    <w:nsid w:val="75587636"/>
    <w:multiLevelType w:val="hybridMultilevel"/>
    <w:tmpl w:val="0B2838C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F6754"/>
    <w:multiLevelType w:val="multilevel"/>
    <w:tmpl w:val="5B7AB3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0"/>
  </w:num>
  <w:num w:numId="5">
    <w:abstractNumId w:val="0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7B3"/>
    <w:rsid w:val="000E7CCC"/>
    <w:rsid w:val="00121BDB"/>
    <w:rsid w:val="00135D23"/>
    <w:rsid w:val="0018638B"/>
    <w:rsid w:val="00270A91"/>
    <w:rsid w:val="002A0F87"/>
    <w:rsid w:val="002B492D"/>
    <w:rsid w:val="002C7D98"/>
    <w:rsid w:val="00332C3C"/>
    <w:rsid w:val="00366EE1"/>
    <w:rsid w:val="003B0169"/>
    <w:rsid w:val="003C385D"/>
    <w:rsid w:val="00437F9D"/>
    <w:rsid w:val="00492F0E"/>
    <w:rsid w:val="004C3750"/>
    <w:rsid w:val="004D6A59"/>
    <w:rsid w:val="004F0D44"/>
    <w:rsid w:val="005277B3"/>
    <w:rsid w:val="005712DE"/>
    <w:rsid w:val="005A2904"/>
    <w:rsid w:val="006D3498"/>
    <w:rsid w:val="006E61A1"/>
    <w:rsid w:val="006F2713"/>
    <w:rsid w:val="007910EC"/>
    <w:rsid w:val="007B5A54"/>
    <w:rsid w:val="00855E85"/>
    <w:rsid w:val="00A15C40"/>
    <w:rsid w:val="00AC49B9"/>
    <w:rsid w:val="00B22F78"/>
    <w:rsid w:val="00B53979"/>
    <w:rsid w:val="00B632B3"/>
    <w:rsid w:val="00B86E8A"/>
    <w:rsid w:val="00BC2462"/>
    <w:rsid w:val="00BF46AD"/>
    <w:rsid w:val="00C146CC"/>
    <w:rsid w:val="00C2621C"/>
    <w:rsid w:val="00C713C9"/>
    <w:rsid w:val="00D63ABB"/>
    <w:rsid w:val="00D83D43"/>
    <w:rsid w:val="00DA0EEB"/>
    <w:rsid w:val="00E91F4B"/>
    <w:rsid w:val="00ED7CD5"/>
    <w:rsid w:val="00FA26E6"/>
    <w:rsid w:val="00FB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6E0D4"/>
  <w15:docId w15:val="{E1697BE3-B6AA-4CEC-A3EC-9A367E01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F4B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91F4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91F4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91F4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E91F4B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1F4B"/>
    <w:rPr>
      <w:rFonts w:ascii="Arial" w:eastAsia="MS Mincho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91F4B"/>
    <w:rPr>
      <w:rFonts w:ascii="Arial" w:eastAsia="MS Mincho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91F4B"/>
    <w:rPr>
      <w:rFonts w:ascii="Arial" w:eastAsia="MS Mincho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E91F4B"/>
    <w:rPr>
      <w:rFonts w:ascii="Times New Roman" w:eastAsia="MS Mincho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E91F4B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E91F4B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E91F4B"/>
    <w:pPr>
      <w:ind w:right="-5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E91F4B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E91F4B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E91F4B"/>
    <w:pPr>
      <w:tabs>
        <w:tab w:val="center" w:pos="4677"/>
        <w:tab w:val="right" w:pos="9355"/>
      </w:tabs>
      <w:spacing w:before="120" w:after="120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E91F4B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E91F4B"/>
    <w:rPr>
      <w:rFonts w:cs="Times New Roman"/>
    </w:rPr>
  </w:style>
  <w:style w:type="paragraph" w:styleId="a8">
    <w:name w:val="Normal (Web)"/>
    <w:basedOn w:val="a"/>
    <w:uiPriority w:val="99"/>
    <w:rsid w:val="00E91F4B"/>
    <w:pPr>
      <w:widowControl w:val="0"/>
    </w:pPr>
    <w:rPr>
      <w:lang w:val="en-US" w:eastAsia="nl-NL"/>
    </w:rPr>
  </w:style>
  <w:style w:type="paragraph" w:styleId="a9">
    <w:name w:val="footnote text"/>
    <w:basedOn w:val="a"/>
    <w:link w:val="aa"/>
    <w:uiPriority w:val="99"/>
    <w:rsid w:val="00E91F4B"/>
    <w:rPr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E91F4B"/>
    <w:rPr>
      <w:rFonts w:ascii="Times New Roman" w:eastAsia="MS Mincho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E91F4B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E91F4B"/>
    <w:rPr>
      <w:rFonts w:cs="Times New Roman"/>
      <w:vertAlign w:val="superscript"/>
    </w:rPr>
  </w:style>
  <w:style w:type="paragraph" w:styleId="23">
    <w:name w:val="List 2"/>
    <w:basedOn w:val="a"/>
    <w:uiPriority w:val="99"/>
    <w:rsid w:val="00E91F4B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character" w:styleId="ac">
    <w:name w:val="Hyperlink"/>
    <w:basedOn w:val="a0"/>
    <w:uiPriority w:val="99"/>
    <w:rsid w:val="00E91F4B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E91F4B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E91F4B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E91F4B"/>
    <w:pPr>
      <w:ind w:left="480"/>
    </w:pPr>
    <w:rPr>
      <w:sz w:val="28"/>
      <w:szCs w:val="28"/>
    </w:rPr>
  </w:style>
  <w:style w:type="paragraph" w:styleId="ad">
    <w:name w:val="List Paragraph"/>
    <w:basedOn w:val="a"/>
    <w:uiPriority w:val="99"/>
    <w:qFormat/>
    <w:rsid w:val="00E91F4B"/>
    <w:pPr>
      <w:spacing w:before="120" w:after="120"/>
      <w:ind w:left="708"/>
    </w:pPr>
  </w:style>
  <w:style w:type="character" w:styleId="ae">
    <w:name w:val="Emphasis"/>
    <w:basedOn w:val="a0"/>
    <w:uiPriority w:val="99"/>
    <w:qFormat/>
    <w:rsid w:val="00E91F4B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E91F4B"/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E91F4B"/>
    <w:rPr>
      <w:rFonts w:ascii="Segoe UI" w:eastAsia="MS Mincho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E91F4B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E91F4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91F4B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E91F4B"/>
    <w:rPr>
      <w:rFonts w:ascii="Times New Roman" w:hAnsi="Times New Roman"/>
      <w:sz w:val="20"/>
    </w:rPr>
  </w:style>
  <w:style w:type="paragraph" w:styleId="af3">
    <w:name w:val="annotation text"/>
    <w:basedOn w:val="a"/>
    <w:link w:val="af4"/>
    <w:uiPriority w:val="99"/>
    <w:rsid w:val="00E91F4B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E91F4B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E91F4B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E91F4B"/>
    <w:rPr>
      <w:b/>
    </w:rPr>
  </w:style>
  <w:style w:type="paragraph" w:styleId="af5">
    <w:name w:val="annotation subject"/>
    <w:basedOn w:val="af3"/>
    <w:next w:val="af3"/>
    <w:link w:val="af6"/>
    <w:uiPriority w:val="99"/>
    <w:rsid w:val="00E91F4B"/>
    <w:rPr>
      <w:rFonts w:ascii="Calibri" w:hAnsi="Calibri"/>
      <w:b/>
    </w:rPr>
  </w:style>
  <w:style w:type="character" w:customStyle="1" w:styleId="af6">
    <w:name w:val="Тема примечания Знак"/>
    <w:basedOn w:val="af4"/>
    <w:link w:val="af5"/>
    <w:uiPriority w:val="99"/>
    <w:rsid w:val="00E91F4B"/>
    <w:rPr>
      <w:rFonts w:ascii="Calibri" w:eastAsia="MS Mincho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E91F4B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E91F4B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E91F4B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E91F4B"/>
  </w:style>
  <w:style w:type="character" w:customStyle="1" w:styleId="af7">
    <w:name w:val="Цветовое выделение"/>
    <w:uiPriority w:val="99"/>
    <w:rsid w:val="00E91F4B"/>
    <w:rPr>
      <w:b/>
      <w:color w:val="26282F"/>
    </w:rPr>
  </w:style>
  <w:style w:type="character" w:customStyle="1" w:styleId="af8">
    <w:name w:val="Гипертекстовая ссылка"/>
    <w:uiPriority w:val="99"/>
    <w:rsid w:val="00E91F4B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E91F4B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E91F4B"/>
  </w:style>
  <w:style w:type="paragraph" w:customStyle="1" w:styleId="afc">
    <w:name w:val="Внимание: недобросовестность!"/>
    <w:basedOn w:val="afa"/>
    <w:next w:val="a"/>
    <w:uiPriority w:val="99"/>
    <w:rsid w:val="00E91F4B"/>
  </w:style>
  <w:style w:type="character" w:customStyle="1" w:styleId="afd">
    <w:name w:val="Выделение для Базового Поиска"/>
    <w:uiPriority w:val="99"/>
    <w:rsid w:val="00E91F4B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E91F4B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0"/>
    <w:next w:val="a"/>
    <w:uiPriority w:val="99"/>
    <w:rsid w:val="00E91F4B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E91F4B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4">
    <w:name w:val="Заголовок своего сообщения"/>
    <w:uiPriority w:val="99"/>
    <w:rsid w:val="00E91F4B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6">
    <w:name w:val="Заголовок чужого сообщения"/>
    <w:uiPriority w:val="99"/>
    <w:rsid w:val="00E91F4B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E91F4B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E91F4B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E91F4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d">
    <w:name w:val="Комментарий"/>
    <w:basedOn w:val="affc"/>
    <w:next w:val="a"/>
    <w:uiPriority w:val="99"/>
    <w:rsid w:val="00E91F4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E91F4B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0">
    <w:name w:val="Колонтитул (левый)"/>
    <w:basedOn w:val="afff"/>
    <w:next w:val="a"/>
    <w:uiPriority w:val="99"/>
    <w:rsid w:val="00E91F4B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2">
    <w:name w:val="Колонтитул (правый)"/>
    <w:basedOn w:val="afff1"/>
    <w:next w:val="a"/>
    <w:uiPriority w:val="99"/>
    <w:rsid w:val="00E91F4B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E91F4B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E91F4B"/>
  </w:style>
  <w:style w:type="paragraph" w:customStyle="1" w:styleId="afff5">
    <w:name w:val="Моноширинный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6">
    <w:name w:val="Найденные слова"/>
    <w:uiPriority w:val="99"/>
    <w:rsid w:val="00E91F4B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E91F4B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E91F4B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b">
    <w:name w:val="Таблицы (моноширинный)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c">
    <w:name w:val="Оглавление"/>
    <w:basedOn w:val="afffb"/>
    <w:next w:val="a"/>
    <w:uiPriority w:val="99"/>
    <w:rsid w:val="00E91F4B"/>
    <w:pPr>
      <w:ind w:left="140"/>
    </w:pPr>
  </w:style>
  <w:style w:type="character" w:customStyle="1" w:styleId="afffd">
    <w:name w:val="Опечатки"/>
    <w:uiPriority w:val="99"/>
    <w:rsid w:val="00E91F4B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E91F4B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E91F4B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E91F4B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E91F4B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2">
    <w:name w:val="Постоянная часть"/>
    <w:basedOn w:val="aff0"/>
    <w:next w:val="a"/>
    <w:uiPriority w:val="99"/>
    <w:rsid w:val="00E91F4B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4">
    <w:name w:val="Пример."/>
    <w:basedOn w:val="afa"/>
    <w:next w:val="a"/>
    <w:uiPriority w:val="99"/>
    <w:rsid w:val="00E91F4B"/>
  </w:style>
  <w:style w:type="paragraph" w:customStyle="1" w:styleId="affff5">
    <w:name w:val="Примечание."/>
    <w:basedOn w:val="afa"/>
    <w:next w:val="a"/>
    <w:uiPriority w:val="99"/>
    <w:rsid w:val="00E91F4B"/>
  </w:style>
  <w:style w:type="character" w:customStyle="1" w:styleId="affff6">
    <w:name w:val="Продолжение ссылки"/>
    <w:uiPriority w:val="99"/>
    <w:rsid w:val="00E91F4B"/>
  </w:style>
  <w:style w:type="paragraph" w:customStyle="1" w:styleId="affff7">
    <w:name w:val="Словарная статья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8">
    <w:name w:val="Сравнение редакций"/>
    <w:uiPriority w:val="99"/>
    <w:rsid w:val="00E91F4B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E91F4B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E91F4B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c">
    <w:name w:val="Ссылка на утративший силу документ"/>
    <w:uiPriority w:val="99"/>
    <w:rsid w:val="00E91F4B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E91F4B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0">
    <w:name w:val="Утратил силу"/>
    <w:uiPriority w:val="99"/>
    <w:rsid w:val="00E91F4B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E91F4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E91F4B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uiPriority w:val="99"/>
    <w:rsid w:val="00E91F4B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rsid w:val="00E91F4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E91F4B"/>
    <w:pPr>
      <w:ind w:left="72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E91F4B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E91F4B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E91F4B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E91F4B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E91F4B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E91F4B"/>
    <w:pPr>
      <w:spacing w:before="100" w:beforeAutospacing="1" w:after="100" w:afterAutospacing="1"/>
    </w:pPr>
  </w:style>
  <w:style w:type="table" w:styleId="afffff4">
    <w:name w:val="Table Grid"/>
    <w:basedOn w:val="a1"/>
    <w:uiPriority w:val="99"/>
    <w:rsid w:val="00E91F4B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rsid w:val="00E91F4B"/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E91F4B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rsid w:val="00E91F4B"/>
    <w:rPr>
      <w:rFonts w:cs="Times New Roman"/>
      <w:vertAlign w:val="superscript"/>
    </w:rPr>
  </w:style>
  <w:style w:type="character" w:customStyle="1" w:styleId="FontStyle121">
    <w:name w:val="Font Style121"/>
    <w:uiPriority w:val="99"/>
    <w:rsid w:val="00E91F4B"/>
    <w:rPr>
      <w:rFonts w:ascii="Century Schoolbook" w:hAnsi="Century Schoolbook"/>
      <w:sz w:val="20"/>
    </w:rPr>
  </w:style>
  <w:style w:type="character" w:customStyle="1" w:styleId="Hyperlink1">
    <w:name w:val="Hyperlink.1"/>
    <w:uiPriority w:val="99"/>
    <w:rsid w:val="00E91F4B"/>
    <w:rPr>
      <w:lang w:val="ru-RU" w:eastAsia="x-none"/>
    </w:rPr>
  </w:style>
  <w:style w:type="paragraph" w:styleId="afffff8">
    <w:name w:val="Body Text Indent"/>
    <w:aliases w:val="текст,Основной текст 1"/>
    <w:basedOn w:val="a"/>
    <w:link w:val="afffff9"/>
    <w:uiPriority w:val="99"/>
    <w:rsid w:val="00E91F4B"/>
    <w:pPr>
      <w:spacing w:after="120"/>
      <w:ind w:left="283" w:firstLine="0"/>
    </w:pPr>
    <w:rPr>
      <w:szCs w:val="20"/>
    </w:rPr>
  </w:style>
  <w:style w:type="character" w:customStyle="1" w:styleId="afffff9">
    <w:name w:val="Основной текст с отступом Знак"/>
    <w:aliases w:val="текст Знак,Основной текст 1 Знак"/>
    <w:basedOn w:val="a0"/>
    <w:link w:val="afffff8"/>
    <w:uiPriority w:val="99"/>
    <w:rsid w:val="00E91F4B"/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fffffa">
    <w:name w:val="caption"/>
    <w:basedOn w:val="a"/>
    <w:next w:val="a"/>
    <w:uiPriority w:val="99"/>
    <w:qFormat/>
    <w:rsid w:val="00E91F4B"/>
    <w:pPr>
      <w:ind w:left="0" w:firstLine="0"/>
      <w:jc w:val="center"/>
    </w:pPr>
    <w:rPr>
      <w:b/>
      <w:iCs/>
      <w:szCs w:val="28"/>
    </w:rPr>
  </w:style>
  <w:style w:type="paragraph" w:styleId="afffffb">
    <w:name w:val="No Spacing"/>
    <w:uiPriority w:val="99"/>
    <w:qFormat/>
    <w:rsid w:val="00E91F4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E91F4B"/>
    <w:pPr>
      <w:spacing w:before="100" w:beforeAutospacing="1" w:after="100" w:afterAutospacing="1"/>
      <w:ind w:left="0" w:firstLine="0"/>
    </w:pPr>
  </w:style>
  <w:style w:type="character" w:styleId="afffffc">
    <w:name w:val="FollowedHyperlink"/>
    <w:basedOn w:val="a0"/>
    <w:uiPriority w:val="99"/>
    <w:semiHidden/>
    <w:rsid w:val="00E91F4B"/>
    <w:rPr>
      <w:rFonts w:cs="Times New Roman"/>
      <w:color w:val="800080"/>
      <w:u w:val="single"/>
    </w:rPr>
  </w:style>
  <w:style w:type="paragraph" w:customStyle="1" w:styleId="15">
    <w:name w:val="Абзац списка1"/>
    <w:basedOn w:val="a"/>
    <w:uiPriority w:val="99"/>
    <w:rsid w:val="00E91F4B"/>
    <w:pPr>
      <w:ind w:left="720" w:firstLine="0"/>
    </w:pPr>
    <w:rPr>
      <w:rFonts w:eastAsia="SimSun"/>
    </w:rPr>
  </w:style>
  <w:style w:type="character" w:customStyle="1" w:styleId="submenu-table">
    <w:name w:val="submenu-table"/>
    <w:uiPriority w:val="99"/>
    <w:rsid w:val="00E91F4B"/>
    <w:rPr>
      <w:rFonts w:ascii="Times New Roman" w:hAnsi="Times New Roman"/>
    </w:rPr>
  </w:style>
  <w:style w:type="paragraph" w:customStyle="1" w:styleId="FR2">
    <w:name w:val="FR2"/>
    <w:uiPriority w:val="99"/>
    <w:rsid w:val="00E91F4B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MS Mincho" w:hAnsi="Arial" w:cs="Times New Roman"/>
      <w:szCs w:val="20"/>
      <w:lang w:eastAsia="ru-RU"/>
    </w:rPr>
  </w:style>
  <w:style w:type="character" w:customStyle="1" w:styleId="b-serp-urlitem1">
    <w:name w:val="b-serp-url__item1"/>
    <w:basedOn w:val="a0"/>
    <w:uiPriority w:val="99"/>
    <w:rsid w:val="00E91F4B"/>
    <w:rPr>
      <w:rFonts w:cs="Times New Roman"/>
    </w:rPr>
  </w:style>
  <w:style w:type="paragraph" w:styleId="afffffd">
    <w:name w:val="Plain Text"/>
    <w:basedOn w:val="a"/>
    <w:link w:val="afffffe"/>
    <w:uiPriority w:val="99"/>
    <w:rsid w:val="00E91F4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0" w:firstLine="0"/>
    </w:pPr>
    <w:rPr>
      <w:rFonts w:ascii="Calibri" w:hAnsi="Calibri"/>
      <w:color w:val="000000"/>
      <w:sz w:val="22"/>
      <w:szCs w:val="22"/>
      <w:u w:color="000000"/>
      <w:lang w:eastAsia="en-US"/>
    </w:rPr>
  </w:style>
  <w:style w:type="character" w:customStyle="1" w:styleId="afffffe">
    <w:name w:val="Текст Знак"/>
    <w:basedOn w:val="a0"/>
    <w:link w:val="afffffd"/>
    <w:uiPriority w:val="99"/>
    <w:rsid w:val="00E91F4B"/>
    <w:rPr>
      <w:rFonts w:ascii="Calibri" w:eastAsia="MS Mincho" w:hAnsi="Calibri" w:cs="Times New Roman"/>
      <w:color w:val="000000"/>
      <w:u w:color="000000"/>
    </w:rPr>
  </w:style>
  <w:style w:type="paragraph" w:customStyle="1" w:styleId="affffff">
    <w:name w:val="Стиль"/>
    <w:uiPriority w:val="99"/>
    <w:rsid w:val="00E91F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E91F4B"/>
    <w:rPr>
      <w:rFonts w:ascii="Times New Roman" w:hAnsi="Times New Roman"/>
      <w:sz w:val="24"/>
    </w:rPr>
  </w:style>
  <w:style w:type="paragraph" w:customStyle="1" w:styleId="msonormalcxspmiddle">
    <w:name w:val="msonormalcxspmiddle"/>
    <w:basedOn w:val="a"/>
    <w:uiPriority w:val="99"/>
    <w:rsid w:val="00E91F4B"/>
    <w:pPr>
      <w:spacing w:before="100" w:beforeAutospacing="1" w:after="100" w:afterAutospacing="1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5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ohranatruda.ru/ot_biblio/normativ/data_normativ/9/9744/" TargetMode="External"/><Relationship Id="rId18" Type="http://schemas.openxmlformats.org/officeDocument/2006/relationships/hyperlink" Target="http://www.gost.prototypes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ictionbook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hranatruda.ru/ot_biblio/normativ/data_normativ/46/46201/" TargetMode="External"/><Relationship Id="rId17" Type="http://schemas.openxmlformats.org/officeDocument/2006/relationships/hyperlink" Target="http://www.rusarticle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ramotey.com" TargetMode="External"/><Relationship Id="rId20" Type="http://schemas.openxmlformats.org/officeDocument/2006/relationships/hyperlink" Target="http://www.meduniver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hranatruda.ru/ot_biblio/normativ/data_normativ/46/4620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seovese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zpp.ru/laws2/postan/post7.html" TargetMode="External"/><Relationship Id="rId19" Type="http://schemas.openxmlformats.org/officeDocument/2006/relationships/hyperlink" Target="http://www.lib.r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nd=102063865&amp;rdk=&amp;backlink=1" TargetMode="External"/><Relationship Id="rId14" Type="http://schemas.openxmlformats.org/officeDocument/2006/relationships/hyperlink" Target="http://www.pitportal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33FDF-1E4E-4775-9E32-D015F5CBA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4949</Words>
  <Characters>28211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23</cp:revision>
  <cp:lastPrinted>2018-12-02T14:31:00Z</cp:lastPrinted>
  <dcterms:created xsi:type="dcterms:W3CDTF">2018-09-20T11:31:00Z</dcterms:created>
  <dcterms:modified xsi:type="dcterms:W3CDTF">2019-06-20T15:20:00Z</dcterms:modified>
</cp:coreProperties>
</file>